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7" w:rsidRDefault="001C71C7" w:rsidP="001C71C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ДОГОВОР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ОБ ОРГАНИЗАЦИИ ОСВОЕНИЯ ОБРАЗОВАТЕЛЬНЫХ ПРОГРАММ</w:t>
      </w:r>
    </w:p>
    <w:p w:rsidR="001C71C7" w:rsidRDefault="001C71C7" w:rsidP="001C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ВНЕ ОБРАЗОВАТЕЛЬНОЙ ОРГАНИЗАЦИИ - В ФОРМЕ СЕМЕЙНОГО </w:t>
      </w:r>
      <w:proofErr w:type="gramStart"/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 </w:t>
      </w:r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МЕЖДУ</w:t>
      </w:r>
      <w:proofErr w:type="gramEnd"/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МБОУ СОШ №2 </w:t>
      </w:r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И РОДИТЕЛЯМИ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(ЗАКОННЫМИ ПРЕДСТАВИТЕЛЯМИ) ОБУЧАЮЩЕГОСЯ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"____" __________________ 20 ___ года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с.Южаково</w:t>
      </w:r>
      <w:proofErr w:type="spellEnd"/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№2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рганизация, в лице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директора Паньшиной Ирины Сергеевны, 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й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на основании Устава, с одной стороны и законный представитель (родитель, опекун, 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усыновитель)_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</w:t>
      </w:r>
      <w:r w:rsidRPr="00527DC7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фамилия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, имя, отчество представителя)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именуемый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 дальнейшем Представитель, обучающегося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_____________________________________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</w:t>
      </w:r>
      <w:r w:rsidRPr="00527DC7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(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фамилия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, имя, отчество обучающегося)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именуемого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 дальнейшем Обучающийся, с другой стороны в интересах обучающегося в соответствии с п. 1 ст. 17 Закона Российской Федерации "Об образовании в Российской Федерации" заключили настоящий договор о нижеследующем: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1. Предмет договора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1.1. Предметом настоящего договора является организация освоения Обучающимся образовательных программ начального (основного, среднего) общего образования (далее - образовательных программ) в форме семейного 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образования  за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____ класс в рамках федерального государственного образовательного стандарта (далее - ФГОС).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1.2. Освоение Обучающимся образовательных программ в форме семейного 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образования  обеспечивается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 программам ____ класса в соответствии с согласованным с Организацией индивидуальным планом освоения Обучающимся общеобразовательных программ в форме семейного образования  (далее - индивидуальный учебный план) и рекомендованными к изучению Министерством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просвещения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Российской Федерации учебно-методическими комплектами и пособиями.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 Финансовое обеспечение договора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2.1. Оплата труда педагогических работников, привлекаемых для проведения консультаций, промежуточной и (или) итоговой аттестации, осуществляется в пределах имеющихся в образовательной организации финансовых средств.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 Обязанности и права сторон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 Организация обязуется: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3.1.1. Ознакомить Представителя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 Положением о получении образования вне образовательной организации, учебным планом Организации и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3.1.2. Предоставлять Обучающемуся на время обучения в форме семейного 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образования  бесплатно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учебники и учебную литературу, имеющуюся в библиотечном фонде Организации, в соответствии с порядком, установленным Организацией.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3.1.3. Оказывать Обучающимся необходимого инструктажа в соответствии с утвержденным расписанием Организации.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3.1.4. Осуществлять аттестацию Обучающегося в соответствии с графиком промежуточной и (или) государственной итоговой аттестации.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3.1.5. Обеспечивать возможность присутствия в Организации Представителя вместе с Обучающимся при наличии соответствующих медицинских показаний во время проведения промежуточной аттестации.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3.1.6. Предоставить с согласия Представителя возможность участия в промежуточной аттестации Обучающегося педагогам, обеспечивающим консультации, при условии представления договора между родителями (законными представителями) и педагогом.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3.1.7. Организовать конфликтную комиссию для проведения промежуточной аттестации Обучающегося в случае несогласия Обучающегося или Представителя с выставленной оценкой.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3.1.8. Осуществлять перевод обучающегося в последующий класс по решению педагогического совета на основании результатов аттестации.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3.1.9. Произвести с согласия Представителя промежуточную аттестацию Обучающемуся в случае ускоренного изучения Обучающимся курса общеобразовательных программ.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3.1.10. 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 в образовательной организации по согласованию с учредителем.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3.1.11. Осуществлять государственную итоговую аттестацию Обучающегося в соответствии с Положением о формах и порядке проведения государственной и итоговой аттестации обучающихся, освоивших основные общеобразовательные программы соответствующего уровня.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3.1.12. Выдать Обучающемуся документ государственного образца (аттестат) при условии успешного прохождения государственной итоговой аттестации.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3.2. Организация имеет право: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3.2.1. Проводить экспертизу индивидуального учебного плана.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3.2.2. Согласовывать индивидуальный учебный план Обучающегося.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3.2.3. 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Устанавливать  Обучающемуся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сроки выполнения практических и лабораторных работ.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3.2.4. Устанавливать порядок и сроки проведения промежуточной аттестации Обучающегося.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3.2.5. Определять возможность участия педагогов, приглашенных Представителем, в промежуточной аттестации Обучающегося.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3.2.6. Отказать Обучающемуся в выдаче документа государственного образца о соответствующем образовании в случае невыполнения им требований Положения о формах и порядке проведения государственной итоговой аттестации обучающихся, освоивших основные общеобразовательные программы соответствующего уровня.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3.3. Представитель обязуется: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3.3.1. Представить в Организацию индивидуальный учебный план Обучающегося, являющийся неотъемлемой частью настоящего договора.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3.3.2. Обеспечить освоение Обучающимся образовательных программ, являющихся предметом данного договора, в соответствии с индивидуальным учебным планом в сроки, соответствующие проведению промежуточной и итоговой аттестации.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3.3.3. Обеспечить явку Обучающегося в Организацию в установленные сроки для прохождения промежуточной и государственной аттестации.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3.3.4. Присутствовать в Организации вместе с Обучающимся 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  выполнении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лабораторных и практических работ, проведении промежуточной аттестации Обучающегося в случае наличия соответствующих медицинских показаний или рекомендации Организации.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3.3.5. Информировать Организацию о приглашенных им для обучения Обучающегося преподавателях и обеспечивать их участие в промежуточной аттестации Обучающегося по требованию Организации.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3.4. Представитель имеет право: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3.4.1. Для обеспечения освоения Обучающимся образовательных программ пригласить преподавателя самостоятельно, осуществлять обучение самостоятельно.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3.4.2. Знакомиться с результатами аттестаций Обучающегося.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 Ответственность сторон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4.1. Организация несет ответственность: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4.1.1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за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проведение процедуры промежуточной и (или) государственной итоговой аттестации Обучающегося;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4.1.2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за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проведение соответствующего инструктажа и соблюдение правил техники безопасности при проведении практических и лабораторных работ, на которых присутствует Обучающийся.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4.2. Представитель несет ответственность: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4.2.1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за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своевременную разработку индивидуального учебного плана;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4.2.2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за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освоение Обучающимся образовательных программ в рамках федеральных государственных образовательных стандартов в соответствии с индивидуальным учебным планом, с проведением промежуточной и итоговой аттестации;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4.2.3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за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посещение Обучающимся  лабораторных и практических занятий;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4.2.4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за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явку Обучающегося для прохождения промежуточной и (или) государственной итоговой аттестации.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4.2.5.за уровень   подготовки и усвоения программного материала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5. Порядок и сроки промежуточной аттестации.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5.1. Сроки проведения промежуточной аттестации Обучающегося устанавливаются по соглашению сторон в период: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I четверть - не позднее 25 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октября  20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 года;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II четверть - не позднее 25 декабря 20____ года.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val="en-US" w:eastAsia="ru-RU"/>
        </w:rPr>
        <w:t>III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четверть – не позднее 23 марта 20_____ года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 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val="en-US" w:eastAsia="ru-RU"/>
        </w:rPr>
        <w:t>IV</w:t>
      </w: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четверть – не позднее 22 мая 20_______ года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5.2. Сроки проведения промежуточной аттестации могут изменяться по соглашению сторон.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6. Срок действия договора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6.1. Настоящий договор вступает в силу с момента его подписания сторонами и действует до окончания обучения в форме семейного образования (самообразования).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 Условия расторжения договора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7.1. Договор расторгается по заявлению Представителя в любое время.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7.2. Настоящий договор расторгается Организацией с уведомлением Представителя в одностороннем порядке в случае: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7.3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ликвидации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или реорганизации Организации, обязательства по данному договору не переходят к правопреемнику Организации, Представитель заключает с правопреемником новый договор в установленном порядке;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7.4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отсутствия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положительных результатов аттестации за текущий учебный год Обучающегося по предметам, включенным в индивидуальный учебный план;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7.5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неисполнения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или ненадлежащего исполнения Представителем обязательств по настоящему договору;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7.6</w:t>
      </w:r>
      <w:proofErr w:type="gramStart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отчисления</w:t>
      </w:r>
      <w:proofErr w:type="gramEnd"/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Обучающегося из Организации по заявлению Представителя.</w:t>
      </w:r>
    </w:p>
    <w:p w:rsidR="001C71C7" w:rsidRDefault="001C71C7" w:rsidP="001C7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8. Заключительные положения.</w:t>
      </w:r>
    </w:p>
    <w:p w:rsidR="001C71C7" w:rsidRPr="00527DC7" w:rsidRDefault="001C71C7" w:rsidP="001C71C7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8.1. Настоящий договор составляется в двух экземплярах,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1C71C7" w:rsidRDefault="001C71C7" w:rsidP="001C7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9. Реквизиты и подписи сторон</w:t>
      </w:r>
    </w:p>
    <w:p w:rsidR="001C71C7" w:rsidRPr="00527DC7" w:rsidRDefault="001C71C7" w:rsidP="001C71C7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527DC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56"/>
      </w:tblGrid>
      <w:tr w:rsidR="001C71C7" w:rsidRPr="00262013" w:rsidTr="00262FA1">
        <w:tc>
          <w:tcPr>
            <w:tcW w:w="4531" w:type="dxa"/>
          </w:tcPr>
          <w:p w:rsidR="001C71C7" w:rsidRPr="00262013" w:rsidRDefault="001C71C7" w:rsidP="0026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262013">
              <w:rPr>
                <w:sz w:val="24"/>
                <w:szCs w:val="24"/>
              </w:rPr>
              <w:t xml:space="preserve">: 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 (МБОУ СОШ № 2) 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 xml:space="preserve">622926, Свердловская обл., Пригородный р-н, </w:t>
            </w:r>
            <w:proofErr w:type="spellStart"/>
            <w:r w:rsidRPr="00262013">
              <w:rPr>
                <w:sz w:val="24"/>
                <w:szCs w:val="24"/>
              </w:rPr>
              <w:t>с.Южаково</w:t>
            </w:r>
            <w:proofErr w:type="spellEnd"/>
            <w:r w:rsidRPr="00262013">
              <w:rPr>
                <w:sz w:val="24"/>
                <w:szCs w:val="24"/>
              </w:rPr>
              <w:t>, ул.Советская,10а ИНН 6648006155 КПП 662301001 ОГРН 1026602089535, р/</w:t>
            </w:r>
            <w:proofErr w:type="spellStart"/>
            <w:r w:rsidRPr="00262013">
              <w:rPr>
                <w:sz w:val="24"/>
                <w:szCs w:val="24"/>
              </w:rPr>
              <w:t>сч</w:t>
            </w:r>
            <w:proofErr w:type="spellEnd"/>
            <w:r w:rsidRPr="00262013">
              <w:rPr>
                <w:sz w:val="24"/>
                <w:szCs w:val="24"/>
              </w:rPr>
              <w:t xml:space="preserve"> 40701810200001276223 л/</w:t>
            </w:r>
            <w:proofErr w:type="spellStart"/>
            <w:r w:rsidRPr="00262013">
              <w:rPr>
                <w:sz w:val="24"/>
                <w:szCs w:val="24"/>
              </w:rPr>
              <w:t>сч</w:t>
            </w:r>
            <w:proofErr w:type="spellEnd"/>
            <w:r w:rsidRPr="00262013">
              <w:rPr>
                <w:sz w:val="24"/>
                <w:szCs w:val="24"/>
              </w:rPr>
              <w:t xml:space="preserve">. 23906001040 Уральское ГУ Банка России </w:t>
            </w:r>
            <w:proofErr w:type="spellStart"/>
            <w:r w:rsidRPr="00262013">
              <w:rPr>
                <w:sz w:val="24"/>
                <w:szCs w:val="24"/>
              </w:rPr>
              <w:t>г.Екатеринбург</w:t>
            </w:r>
            <w:proofErr w:type="spellEnd"/>
            <w:r w:rsidRPr="00262013">
              <w:rPr>
                <w:sz w:val="24"/>
                <w:szCs w:val="24"/>
              </w:rPr>
              <w:t xml:space="preserve"> БИК 046577001 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>_____________/___________________</w:t>
            </w:r>
          </w:p>
          <w:p w:rsidR="001C71C7" w:rsidRPr="00262013" w:rsidRDefault="001C71C7" w:rsidP="00262FA1">
            <w:proofErr w:type="gramStart"/>
            <w:r w:rsidRPr="00262013">
              <w:t>( подпись</w:t>
            </w:r>
            <w:proofErr w:type="gramEnd"/>
            <w:r w:rsidRPr="00262013">
              <w:t xml:space="preserve">)       (расшифровка подписи) 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>«______ »  __________  20    г.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4956" w:type="dxa"/>
          </w:tcPr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РЕДСТАВИТЕЛЬ</w:t>
            </w:r>
            <w:r w:rsidRPr="00262013">
              <w:rPr>
                <w:sz w:val="24"/>
                <w:szCs w:val="24"/>
              </w:rPr>
              <w:t xml:space="preserve">: ______________________________________________________________________________________ Паспорт: серия _______ №_____________________ Дата выдачи: _________________________________. 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>Кем выдан: __________________________________</w:t>
            </w:r>
            <w:r>
              <w:rPr>
                <w:sz w:val="24"/>
                <w:szCs w:val="24"/>
              </w:rPr>
              <w:t>_____</w:t>
            </w:r>
            <w:r w:rsidRPr="00262013">
              <w:rPr>
                <w:sz w:val="24"/>
                <w:szCs w:val="24"/>
              </w:rPr>
              <w:t xml:space="preserve"> ____________________________________________ Дата рождения: __________________. </w:t>
            </w:r>
          </w:p>
          <w:p w:rsidR="001C71C7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>Место жительства: ____________________________________________</w:t>
            </w:r>
            <w:r>
              <w:rPr>
                <w:sz w:val="24"/>
                <w:szCs w:val="24"/>
              </w:rPr>
              <w:t>____</w:t>
            </w:r>
            <w:r w:rsidRPr="00262013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262013">
              <w:rPr>
                <w:sz w:val="24"/>
                <w:szCs w:val="24"/>
              </w:rPr>
              <w:t xml:space="preserve"> 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proofErr w:type="gramStart"/>
            <w:r w:rsidRPr="00262013">
              <w:rPr>
                <w:sz w:val="24"/>
                <w:szCs w:val="24"/>
              </w:rPr>
              <w:t>телефон</w:t>
            </w:r>
            <w:proofErr w:type="gramEnd"/>
            <w:r w:rsidRPr="00262013">
              <w:rPr>
                <w:sz w:val="24"/>
                <w:szCs w:val="24"/>
              </w:rPr>
              <w:t xml:space="preserve"> _______________________ 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</w:p>
          <w:p w:rsidR="001C71C7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 xml:space="preserve">Даю согласие на обработку моих персональных </w:t>
            </w:r>
            <w:r>
              <w:rPr>
                <w:sz w:val="24"/>
                <w:szCs w:val="24"/>
              </w:rPr>
              <w:t>д</w:t>
            </w:r>
            <w:r w:rsidRPr="00262013">
              <w:rPr>
                <w:sz w:val="24"/>
                <w:szCs w:val="24"/>
              </w:rPr>
              <w:t>анных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 xml:space="preserve">_______________/____________________ /                                                                       </w:t>
            </w:r>
          </w:p>
          <w:p w:rsidR="001C71C7" w:rsidRPr="00262013" w:rsidRDefault="001C71C7" w:rsidP="00262FA1">
            <w:r w:rsidRPr="00262013">
              <w:rPr>
                <w:sz w:val="24"/>
                <w:szCs w:val="24"/>
              </w:rPr>
              <w:t xml:space="preserve">                   </w:t>
            </w:r>
            <w:r w:rsidRPr="00262013">
              <w:t>Подпись                  расшифровка подписи</w:t>
            </w: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</w:p>
          <w:p w:rsidR="001C71C7" w:rsidRPr="00262013" w:rsidRDefault="001C71C7" w:rsidP="00262FA1">
            <w:pPr>
              <w:rPr>
                <w:sz w:val="24"/>
                <w:szCs w:val="24"/>
              </w:rPr>
            </w:pPr>
            <w:r w:rsidRPr="00262013">
              <w:rPr>
                <w:sz w:val="24"/>
                <w:szCs w:val="24"/>
              </w:rPr>
              <w:t>« _____» _______________20           г.</w:t>
            </w:r>
          </w:p>
        </w:tc>
      </w:tr>
    </w:tbl>
    <w:p w:rsidR="001C71C7" w:rsidRPr="00262013" w:rsidRDefault="001C71C7" w:rsidP="001C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C7" w:rsidRPr="00262013" w:rsidRDefault="001C71C7" w:rsidP="001C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71C7" w:rsidRDefault="001C71C7" w:rsidP="001C7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1C71C7" w:rsidRDefault="001C71C7" w:rsidP="001C7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341F69" w:rsidRDefault="00341F69">
      <w:bookmarkStart w:id="0" w:name="_GoBack"/>
      <w:bookmarkEnd w:id="0"/>
    </w:p>
    <w:sectPr w:rsidR="0034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6D"/>
    <w:rsid w:val="001C71C7"/>
    <w:rsid w:val="00341F69"/>
    <w:rsid w:val="008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257E-DBBB-415A-B55F-692BAAEB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2019-10-29T11:23:00Z</dcterms:created>
  <dcterms:modified xsi:type="dcterms:W3CDTF">2019-10-29T11:23:00Z</dcterms:modified>
</cp:coreProperties>
</file>