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4D024" w14:textId="79DD9B1A" w:rsidR="00E57C69" w:rsidRPr="00E57C69" w:rsidRDefault="00E57C69" w:rsidP="00E57C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57C69">
        <w:rPr>
          <w:rFonts w:ascii="Times New Roman" w:hAnsi="Times New Roman" w:cs="Times New Roman"/>
          <w:b/>
          <w:bCs/>
          <w:sz w:val="28"/>
          <w:szCs w:val="28"/>
        </w:rPr>
        <w:t>Игры  на</w:t>
      </w:r>
      <w:proofErr w:type="gramEnd"/>
      <w:r w:rsidRPr="00E57C69">
        <w:rPr>
          <w:rFonts w:ascii="Times New Roman" w:hAnsi="Times New Roman" w:cs="Times New Roman"/>
          <w:b/>
          <w:bCs/>
          <w:sz w:val="28"/>
          <w:szCs w:val="28"/>
        </w:rPr>
        <w:t xml:space="preserve"> фонематический слух</w:t>
      </w:r>
    </w:p>
    <w:p w14:paraId="0FFC990B" w14:textId="12ED9A4A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Фонематический слух является основой чёткого произношения звуков, воспроизведения слоговой структуры слова, овладения грамматическими нормами языка, успешного усвоения навыков письма и чтения. Можно сказать, что фонематический слух – это фундамент всей речевой системы.</w:t>
      </w:r>
    </w:p>
    <w:p w14:paraId="6887FA4F" w14:textId="77777777" w:rsid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Формирование фонематического слуха проходит в процессе восприятия речи окружающих и во время произнесения слов, соответствующих услышанным образцам.</w:t>
      </w:r>
      <w:r w:rsidRPr="00BA1495">
        <w:t xml:space="preserve"> </w:t>
      </w:r>
      <w:r w:rsidRPr="00BA1495">
        <w:rPr>
          <w:rFonts w:ascii="Times New Roman" w:hAnsi="Times New Roman" w:cs="Times New Roman"/>
          <w:sz w:val="28"/>
          <w:szCs w:val="28"/>
        </w:rPr>
        <w:t>Как лучше развивать фонематический слух у малыша, как добиться хороших результатов? Бесспорно, самым интересным и э</w:t>
      </w:r>
      <w:r>
        <w:rPr>
          <w:rFonts w:ascii="Times New Roman" w:hAnsi="Times New Roman" w:cs="Times New Roman"/>
          <w:sz w:val="28"/>
          <w:szCs w:val="28"/>
        </w:rPr>
        <w:t xml:space="preserve">ффективным способом будет игра. </w:t>
      </w:r>
      <w:r w:rsidRPr="00BA1495">
        <w:rPr>
          <w:rFonts w:ascii="Times New Roman" w:hAnsi="Times New Roman" w:cs="Times New Roman"/>
          <w:sz w:val="28"/>
          <w:szCs w:val="28"/>
        </w:rPr>
        <w:t>Во время игры ребёнок прислушивается к звукам природы, к бытовым звукам, к звучанию слов, определяет, есть ли звук в слове, учится различать сходные звуки, проговаривать одно-, двух- или многосложные слова.</w:t>
      </w:r>
    </w:p>
    <w:p w14:paraId="439A9532" w14:textId="77777777" w:rsidR="008327F7" w:rsidRPr="00BA1495" w:rsidRDefault="008327F7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Варианты игр.</w:t>
      </w:r>
    </w:p>
    <w:p w14:paraId="1C5A799B" w14:textId="77777777" w:rsidR="00BA1495" w:rsidRPr="00BA1495" w:rsidRDefault="00BA1495" w:rsidP="00E57C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495">
        <w:rPr>
          <w:rFonts w:ascii="Times New Roman" w:hAnsi="Times New Roman" w:cs="Times New Roman"/>
          <w:b/>
          <w:sz w:val="28"/>
          <w:szCs w:val="28"/>
        </w:rPr>
        <w:t>«Где колокольчик?»</w:t>
      </w:r>
    </w:p>
    <w:p w14:paraId="55F7EC00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Эта игра направлена на развитие слухового внимания и учит ориентировке в пространстве.</w:t>
      </w:r>
    </w:p>
    <w:p w14:paraId="23259AC9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Ребёнок стоит или сидит, закрыв глаза. Взрослый с колокольчиком (или другим звучащим предметом) двигается по комнате и звенит. Малыш, не открывая глаз, должен показать рукой в том направлении, откуда слышится звук.</w:t>
      </w:r>
    </w:p>
    <w:p w14:paraId="74AFE23D" w14:textId="77777777" w:rsidR="00BA1495" w:rsidRPr="00BA1495" w:rsidRDefault="00BA1495" w:rsidP="00E57C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495">
        <w:rPr>
          <w:rFonts w:ascii="Times New Roman" w:hAnsi="Times New Roman" w:cs="Times New Roman"/>
          <w:b/>
          <w:sz w:val="28"/>
          <w:szCs w:val="28"/>
        </w:rPr>
        <w:t xml:space="preserve"> «Какой звук?»</w:t>
      </w:r>
    </w:p>
    <w:p w14:paraId="1A873A78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Игра способствует развитию фонематического восприятия, учит выделять одинаковый звук. Взрослый называет 3-4 слова, в которых есть один и тот же звук: лопата, стол, молоко – ребёнок должен догадаться, какой звук есть во Игра «Поймай нужный звук хлопком».</w:t>
      </w:r>
    </w:p>
    <w:p w14:paraId="50DACE42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Инструкция: Если услышишь звук [k] в слове -  хлопни в ладоши. Слова: [K]ран, мор[K]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овь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 xml:space="preserve">, шалаш, 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ботино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>[K]. . .</w:t>
      </w:r>
    </w:p>
    <w:p w14:paraId="75278A72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То же с любыми другими звуками:</w:t>
      </w:r>
    </w:p>
    <w:p w14:paraId="08F73AC4" w14:textId="77777777" w:rsid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Ш – кошка, шапка, маска, подушка…; С – соба</w:t>
      </w:r>
      <w:r>
        <w:rPr>
          <w:rFonts w:ascii="Times New Roman" w:hAnsi="Times New Roman" w:cs="Times New Roman"/>
          <w:sz w:val="28"/>
          <w:szCs w:val="28"/>
        </w:rPr>
        <w:t xml:space="preserve">ка, краски, лошадь, носки, нос…  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Pr="00BA14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A1495">
        <w:rPr>
          <w:rFonts w:ascii="Times New Roman" w:hAnsi="Times New Roman" w:cs="Times New Roman"/>
          <w:sz w:val="28"/>
          <w:szCs w:val="28"/>
        </w:rPr>
        <w:t xml:space="preserve"> – руки, лапки, Родина, полка, кружка…; Л – лопата, кора, слова, плов… всех названных словах.</w:t>
      </w:r>
    </w:p>
    <w:p w14:paraId="0F9634B8" w14:textId="77777777" w:rsidR="00BA1495" w:rsidRPr="00BA1495" w:rsidRDefault="00BA1495" w:rsidP="00E57C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495">
        <w:rPr>
          <w:rFonts w:ascii="Times New Roman" w:hAnsi="Times New Roman" w:cs="Times New Roman"/>
          <w:b/>
          <w:sz w:val="28"/>
          <w:szCs w:val="28"/>
        </w:rPr>
        <w:lastRenderedPageBreak/>
        <w:t>Игра «Придумать слова на заданный звук».</w:t>
      </w:r>
    </w:p>
    <w:p w14:paraId="10711D36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Для начала лучше давать только гласные звуки (а, о, у, и) – арбуз, обруч,</w:t>
      </w:r>
      <w:r w:rsidR="008327F7">
        <w:rPr>
          <w:rFonts w:ascii="Times New Roman" w:hAnsi="Times New Roman" w:cs="Times New Roman"/>
          <w:sz w:val="28"/>
          <w:szCs w:val="28"/>
        </w:rPr>
        <w:t xml:space="preserve"> улитка, иголка и т.п.   </w:t>
      </w:r>
      <w:r>
        <w:rPr>
          <w:rFonts w:ascii="Times New Roman" w:hAnsi="Times New Roman" w:cs="Times New Roman"/>
          <w:sz w:val="28"/>
          <w:szCs w:val="28"/>
        </w:rPr>
        <w:t xml:space="preserve">Затем согласные (с, ш, л, п, б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другие.</w:t>
      </w:r>
      <w:r w:rsidRPr="00BA14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A1495">
        <w:rPr>
          <w:rFonts w:ascii="Times New Roman" w:hAnsi="Times New Roman" w:cs="Times New Roman"/>
          <w:sz w:val="28"/>
          <w:szCs w:val="28"/>
        </w:rPr>
        <w:t>)</w:t>
      </w:r>
    </w:p>
    <w:p w14:paraId="5E7A5417" w14:textId="77777777" w:rsidR="00BA1495" w:rsidRPr="00BA1495" w:rsidRDefault="00BA1495" w:rsidP="00E57C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495">
        <w:rPr>
          <w:rFonts w:ascii="Times New Roman" w:hAnsi="Times New Roman" w:cs="Times New Roman"/>
          <w:b/>
          <w:sz w:val="28"/>
          <w:szCs w:val="28"/>
        </w:rPr>
        <w:t>«Инопланетянин»</w:t>
      </w:r>
    </w:p>
    <w:p w14:paraId="15F8EE65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 xml:space="preserve">Играя в эту игру, ребёнок учится воспроизводить услышанные цепочки слогов. Говорите малышу, что к вам прилетел в гости с другой планеты инопланетянин. Он не умеет говорить на нашем языке, но хочет с нами подружиться и поиграть. Он будет произносить, а ты попробуй повторить за ним: «Ку-ку-ко... та-то-ту... 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ша-ча-ша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>-на... » Сначала роль инопланетянина берёт на себя взрослый, а затем ребёнок.</w:t>
      </w:r>
    </w:p>
    <w:p w14:paraId="09DE4BB9" w14:textId="77777777" w:rsidR="00BA1495" w:rsidRPr="00BA1495" w:rsidRDefault="00BA1495" w:rsidP="00E57C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495">
        <w:rPr>
          <w:rFonts w:ascii="Times New Roman" w:hAnsi="Times New Roman" w:cs="Times New Roman"/>
          <w:b/>
          <w:sz w:val="28"/>
          <w:szCs w:val="28"/>
        </w:rPr>
        <w:t>«Назови лишнее»</w:t>
      </w:r>
    </w:p>
    <w:p w14:paraId="300BA012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 xml:space="preserve">Взрослый произносит слоговые цепочки: «га – га – га – ха – га, 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A1495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>». Ребёнок должен топнуть, когда услышит «лишний» слог (который звучит по-другому).</w:t>
      </w:r>
    </w:p>
    <w:p w14:paraId="49089E4B" w14:textId="77777777" w:rsidR="00BA1495" w:rsidRPr="00BA1495" w:rsidRDefault="00BA1495" w:rsidP="00E57C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495">
        <w:rPr>
          <w:rFonts w:ascii="Times New Roman" w:hAnsi="Times New Roman" w:cs="Times New Roman"/>
          <w:b/>
          <w:sz w:val="28"/>
          <w:szCs w:val="28"/>
        </w:rPr>
        <w:t>«Телеграфисты»</w:t>
      </w:r>
    </w:p>
    <w:p w14:paraId="6AAD6F39" w14:textId="77777777" w:rsid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Взрослый и ребёнок – это телеграфисты, которые передают и принимают телеграммы. Сначала взрослый «передаёт содержание телеграммы»: произносит слово по одному звуку: р, а, д, у, г, а. Ребёнок «принимает телеграмму» – называет слово целиком, то есть проводит операцию звукового синтеза. Затем игроки могут поменяться ролями, и продолжит</w:t>
      </w:r>
      <w:r>
        <w:t>ь</w:t>
      </w:r>
      <w:r w:rsidRPr="00BA1495">
        <w:rPr>
          <w:rFonts w:ascii="Times New Roman" w:hAnsi="Times New Roman" w:cs="Times New Roman"/>
          <w:sz w:val="28"/>
          <w:szCs w:val="28"/>
        </w:rPr>
        <w:t xml:space="preserve"> игру.</w:t>
      </w:r>
    </w:p>
    <w:p w14:paraId="1A90BE98" w14:textId="77777777" w:rsidR="00BA1495" w:rsidRPr="00BA1495" w:rsidRDefault="00BA1495" w:rsidP="00E57C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495">
        <w:rPr>
          <w:rFonts w:ascii="Times New Roman" w:hAnsi="Times New Roman" w:cs="Times New Roman"/>
          <w:b/>
          <w:sz w:val="28"/>
          <w:szCs w:val="28"/>
        </w:rPr>
        <w:t>«Помоги Незнайке»</w:t>
      </w:r>
    </w:p>
    <w:p w14:paraId="3DEC7B60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Игра совершенствует слуховое внимание и фонематический слух.</w:t>
      </w:r>
    </w:p>
    <w:p w14:paraId="3445E785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Говорите ребёнку, что Незнайка ездил в деревню и рассказал, что он там увидел. Послушай внимательно и исправь ошибки Незнайки.</w:t>
      </w:r>
    </w:p>
    <w:p w14:paraId="78CFA464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Примеры предложений:</w:t>
      </w:r>
    </w:p>
    <w:p w14:paraId="50E290AE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Коса побежала в огород.</w:t>
      </w:r>
    </w:p>
    <w:p w14:paraId="1ED542E6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1495">
        <w:rPr>
          <w:rFonts w:ascii="Times New Roman" w:hAnsi="Times New Roman" w:cs="Times New Roman"/>
          <w:sz w:val="28"/>
          <w:szCs w:val="28"/>
        </w:rPr>
        <w:t>Колова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 xml:space="preserve"> пасётся на лужайке.</w:t>
      </w:r>
    </w:p>
    <w:p w14:paraId="7674234E" w14:textId="77777777" w:rsid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 w:rsidRPr="00BA1495">
        <w:rPr>
          <w:rFonts w:ascii="Times New Roman" w:hAnsi="Times New Roman" w:cs="Times New Roman"/>
          <w:sz w:val="28"/>
          <w:szCs w:val="28"/>
        </w:rPr>
        <w:t>Кочка лакает молочко.</w:t>
      </w:r>
    </w:p>
    <w:p w14:paraId="607B588D" w14:textId="77777777" w:rsidR="00BA1495" w:rsidRPr="00BA1495" w:rsidRDefault="00BA1495" w:rsidP="00E57C6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1495">
        <w:rPr>
          <w:rFonts w:ascii="Times New Roman" w:hAnsi="Times New Roman" w:cs="Times New Roman"/>
          <w:sz w:val="28"/>
          <w:szCs w:val="28"/>
        </w:rPr>
        <w:t>Собаха</w:t>
      </w:r>
      <w:proofErr w:type="spellEnd"/>
      <w:r w:rsidRPr="00BA1495">
        <w:rPr>
          <w:rFonts w:ascii="Times New Roman" w:hAnsi="Times New Roman" w:cs="Times New Roman"/>
          <w:sz w:val="28"/>
          <w:szCs w:val="28"/>
        </w:rPr>
        <w:t xml:space="preserve"> сидит в конуре.</w:t>
      </w:r>
    </w:p>
    <w:p w14:paraId="770104BE" w14:textId="77777777" w:rsidR="00BA1495" w:rsidRPr="009712D8" w:rsidRDefault="008327F7" w:rsidP="00E57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Играйте со своим ребенком</w:t>
      </w:r>
      <w:r w:rsidR="00BA1495" w:rsidRPr="009712D8">
        <w:rPr>
          <w:rFonts w:ascii="Times New Roman" w:hAnsi="Times New Roman" w:cs="Times New Roman"/>
          <w:sz w:val="28"/>
          <w:szCs w:val="28"/>
        </w:rPr>
        <w:t>, и он порадует вас красивой правильной речью.</w:t>
      </w:r>
    </w:p>
    <w:sectPr w:rsidR="00BA1495" w:rsidRPr="00971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861"/>
    <w:rsid w:val="000C0B28"/>
    <w:rsid w:val="006E2CAB"/>
    <w:rsid w:val="008327F7"/>
    <w:rsid w:val="009712D8"/>
    <w:rsid w:val="009A1861"/>
    <w:rsid w:val="00BA1495"/>
    <w:rsid w:val="00E5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C6D80"/>
  <w15:docId w15:val="{160D106C-AFFF-40B5-AD00-802795DB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Алексеевна Елена</cp:lastModifiedBy>
  <cp:revision>6</cp:revision>
  <dcterms:created xsi:type="dcterms:W3CDTF">2020-04-23T09:47:00Z</dcterms:created>
  <dcterms:modified xsi:type="dcterms:W3CDTF">2026-10-19T09:54:00Z</dcterms:modified>
</cp:coreProperties>
</file>