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746" w:rsidRDefault="000A7746" w:rsidP="000A774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Реализация воспитательного потенциала урока</w:t>
      </w:r>
    </w:p>
    <w:p w:rsidR="000A7746" w:rsidRDefault="000A7746" w:rsidP="000A774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уроках математики</w:t>
      </w:r>
    </w:p>
    <w:p w:rsidR="00390EA8" w:rsidRPr="00472274" w:rsidRDefault="00390EA8" w:rsidP="000A7746">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 xml:space="preserve">Воспитание подрастающего поколения – приоритетная задача современного образования в нашей стране. </w:t>
      </w:r>
      <w:proofErr w:type="gramStart"/>
      <w:r w:rsidRPr="00472274">
        <w:rPr>
          <w:rFonts w:ascii="Times New Roman" w:eastAsia="Times New Roman" w:hAnsi="Times New Roman" w:cs="Times New Roman"/>
          <w:sz w:val="28"/>
          <w:szCs w:val="28"/>
          <w:lang w:eastAsia="ru-RU"/>
        </w:rPr>
        <w:t>Одним из элементов, на котором базируется воспитание, является развивающее обучение, позволяющее ученику выступать автором собственного видения мира.</w:t>
      </w:r>
      <w:proofErr w:type="gramEnd"/>
      <w:r w:rsidRPr="00472274">
        <w:rPr>
          <w:rFonts w:ascii="Times New Roman" w:eastAsia="Times New Roman" w:hAnsi="Times New Roman" w:cs="Times New Roman"/>
          <w:sz w:val="28"/>
          <w:szCs w:val="28"/>
          <w:lang w:eastAsia="ru-RU"/>
        </w:rPr>
        <w:t xml:space="preserve"> Значительное влияние на человека оказывает социальная среда, в которой он находится, особенности существующего на данный момент типа культуры.</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Одинаково опасен безнравственный профессионал и добродушный незнайка, поэтому воспитание невозможно без знаний, они неразрывно связаны как две стороны единого целого.</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Какими путями можно реализовать воспитательный потенциал урока? Что должен сделать учитель, чтобы диалог на уроке состоялся?</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Назовём три основных направления реализации воспитательного потенциала урока:</w:t>
      </w:r>
    </w:p>
    <w:p w:rsidR="00390EA8" w:rsidRPr="00472274" w:rsidRDefault="00390EA8" w:rsidP="00472274">
      <w:pPr>
        <w:numPr>
          <w:ilvl w:val="0"/>
          <w:numId w:val="1"/>
        </w:num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Отбор содержания материала;</w:t>
      </w:r>
    </w:p>
    <w:p w:rsidR="00390EA8" w:rsidRPr="00472274" w:rsidRDefault="00390EA8" w:rsidP="00472274">
      <w:pPr>
        <w:numPr>
          <w:ilvl w:val="0"/>
          <w:numId w:val="1"/>
        </w:num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Совершенствования структуры урока;</w:t>
      </w:r>
    </w:p>
    <w:p w:rsidR="00390EA8" w:rsidRPr="00472274" w:rsidRDefault="00390EA8" w:rsidP="00472274">
      <w:pPr>
        <w:numPr>
          <w:ilvl w:val="0"/>
          <w:numId w:val="1"/>
        </w:num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Организация общения.</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Содержание урока, ориентированное только на знание, для учащихся нейтрально. Задача учителя состоит том, чтобы содержание воспринималось учащимися как определённая ценность: социальная, нравственная, эстетическая, экологическая и другие. Какие условия для этого необходимы.</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Очень важно, чтобы урок проходил в атмосфере интеллектуальных, нравственных, и эстетических переживаний, столкновений различных взглядов и мнений, поиска истины и возможных путей решения задачи или проблемы, творчества учителя и учащихся.</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И не важно, какой предмет ведёт учитель, главное, какие условия он создает на своих уроках для гармоничного развития личности. Поэтому очень важен процесс осмысления педагогом ответственности своей социальной роли, добровольное принятие на себя важной общественной функции – воспитания, духовно развитого ответственного гражданина демократического общества.</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 xml:space="preserve">Преподавая математику, учителя стараются быть для своих учеников авторитетом, и в чисто человеческом плане, и через свой учебный предмет. Считается, что математика обладает большим воспитательным потенциалом. Ещё в 19 веке польский математик </w:t>
      </w:r>
      <w:proofErr w:type="spellStart"/>
      <w:r w:rsidRPr="00472274">
        <w:rPr>
          <w:rFonts w:ascii="Times New Roman" w:eastAsia="Times New Roman" w:hAnsi="Times New Roman" w:cs="Times New Roman"/>
          <w:sz w:val="28"/>
          <w:szCs w:val="28"/>
          <w:lang w:eastAsia="ru-RU"/>
        </w:rPr>
        <w:t>Хуго</w:t>
      </w:r>
      <w:proofErr w:type="spellEnd"/>
      <w:r w:rsidRPr="00472274">
        <w:rPr>
          <w:rFonts w:ascii="Times New Roman" w:eastAsia="Times New Roman" w:hAnsi="Times New Roman" w:cs="Times New Roman"/>
          <w:sz w:val="28"/>
          <w:szCs w:val="28"/>
          <w:lang w:eastAsia="ru-RU"/>
        </w:rPr>
        <w:t xml:space="preserve"> </w:t>
      </w:r>
      <w:proofErr w:type="spellStart"/>
      <w:r w:rsidRPr="00472274">
        <w:rPr>
          <w:rFonts w:ascii="Times New Roman" w:eastAsia="Times New Roman" w:hAnsi="Times New Roman" w:cs="Times New Roman"/>
          <w:sz w:val="28"/>
          <w:szCs w:val="28"/>
          <w:lang w:eastAsia="ru-RU"/>
        </w:rPr>
        <w:t>Штейнгаус</w:t>
      </w:r>
      <w:proofErr w:type="spellEnd"/>
      <w:r w:rsidRPr="00472274">
        <w:rPr>
          <w:rFonts w:ascii="Times New Roman" w:eastAsia="Times New Roman" w:hAnsi="Times New Roman" w:cs="Times New Roman"/>
          <w:sz w:val="28"/>
          <w:szCs w:val="28"/>
          <w:lang w:eastAsia="ru-RU"/>
        </w:rPr>
        <w:t xml:space="preserve"> заметил, что «между духом и материей посредничает математика».</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При реализации воспитательной функции при изучении математики первое, с чем приходится столкнуться учителю - это выдвижение воспитательных задач к уроку. Что конкретно воспитывать? Необходима диагностика уровня воспитанности ученика и класса в целом</w:t>
      </w:r>
      <w:proofErr w:type="gramStart"/>
      <w:r w:rsidRPr="00472274">
        <w:rPr>
          <w:rFonts w:ascii="Times New Roman" w:eastAsia="Times New Roman" w:hAnsi="Times New Roman" w:cs="Times New Roman"/>
          <w:sz w:val="28"/>
          <w:szCs w:val="28"/>
          <w:lang w:eastAsia="ru-RU"/>
        </w:rPr>
        <w:t xml:space="preserve"> ,</w:t>
      </w:r>
      <w:proofErr w:type="gramEnd"/>
      <w:r w:rsidRPr="00472274">
        <w:rPr>
          <w:rFonts w:ascii="Times New Roman" w:eastAsia="Times New Roman" w:hAnsi="Times New Roman" w:cs="Times New Roman"/>
          <w:sz w:val="28"/>
          <w:szCs w:val="28"/>
          <w:lang w:eastAsia="ru-RU"/>
        </w:rPr>
        <w:t xml:space="preserve"> что позволяет сразу увидеть проблемные точки в воспитании и целенаправленно сформулировать воспитательные цели. Также обязательно обсуждение с ребятами тех качеств личности, которые будут затрагиваться на уроках. Это необходимо для того, чтобы ребенок в этом процессе не был «слепым», а понимал, что хочет помочь воспитать в нем учитель, и что необходимо ему самому. В этом случае ребенок будет анализировать свои поступки и действия осмысленно и учителю будет легче корректировать воспитательные задачи урока. </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lastRenderedPageBreak/>
        <w:t>Круг воспитательных задач определен, далее идет самый сложный и ответственный этап в работе: как реализовать задуманное? При составлении плана урока важно продумывать виды деятельности ученика на каждом этапе урока в связи с поставленными воспитательными задачами. </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 xml:space="preserve">Начало урока это очень важный момент с воспитательной точки зрения, т.к. на этом этапе происходит влияние на </w:t>
      </w:r>
      <w:proofErr w:type="spellStart"/>
      <w:r w:rsidRPr="00472274">
        <w:rPr>
          <w:rFonts w:ascii="Times New Roman" w:eastAsia="Times New Roman" w:hAnsi="Times New Roman" w:cs="Times New Roman"/>
          <w:sz w:val="28"/>
          <w:szCs w:val="28"/>
          <w:lang w:eastAsia="ru-RU"/>
        </w:rPr>
        <w:t>потребностно-мотивационную</w:t>
      </w:r>
      <w:proofErr w:type="spellEnd"/>
      <w:r w:rsidRPr="00472274">
        <w:rPr>
          <w:rFonts w:ascii="Times New Roman" w:eastAsia="Times New Roman" w:hAnsi="Times New Roman" w:cs="Times New Roman"/>
          <w:sz w:val="28"/>
          <w:szCs w:val="28"/>
          <w:lang w:eastAsia="ru-RU"/>
        </w:rPr>
        <w:t xml:space="preserve"> сферу и успех урока чаще всего зависит от умелой организации начала урока. Как можно начать урок, чтобы он нес воспитательный заряд? У каждого учителя имеется в работе немало различных способов и приемов начать урок. </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Например, можно начать урок таким способом. Назовем его образно «раскручивание формулировки темы». На доске записывается тема урока и учащимся предлагается вдумчиво вчитаться и высказать свои соображения. Обсуждение строится по принципу диалога ученик-учитель, ученик-ученик. В результате решается сразу несколько педагогических задач:</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 Во-первых, ученики сами выдвигают задачи урока, что позволяет воспитывать творческое мышление, смелость своих суждений, культуру речи.</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 Во-вторых, перед ними возникает проблема, которую им придется решать на уроке), что позволяет воспитывать критическое мышление, ответственность, волевые качества.</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 В–третьих ученики самостоятельно обозначают круг вопросов, которые требуют актуализации. На этом этапе происходит умственное воспитание, воспитание уверенности в своих силах.</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 xml:space="preserve">• В-четвертых, эти несколько минут рассуждений вслух, мотивируют деятельность учащихся на уроке и создают рабочий настрой, тем самым развивается </w:t>
      </w:r>
      <w:proofErr w:type="spellStart"/>
      <w:r w:rsidRPr="00472274">
        <w:rPr>
          <w:rFonts w:ascii="Times New Roman" w:eastAsia="Times New Roman" w:hAnsi="Times New Roman" w:cs="Times New Roman"/>
          <w:sz w:val="28"/>
          <w:szCs w:val="28"/>
          <w:lang w:eastAsia="ru-RU"/>
        </w:rPr>
        <w:t>мотивационно-потребностная</w:t>
      </w:r>
      <w:proofErr w:type="spellEnd"/>
      <w:r w:rsidRPr="00472274">
        <w:rPr>
          <w:rFonts w:ascii="Times New Roman" w:eastAsia="Times New Roman" w:hAnsi="Times New Roman" w:cs="Times New Roman"/>
          <w:sz w:val="28"/>
          <w:szCs w:val="28"/>
          <w:lang w:eastAsia="ru-RU"/>
        </w:rPr>
        <w:t xml:space="preserve"> сфера, ученики активно включаются в обсуждение, они не боятся высказывать свои мысли вслух. Поскольку при «раскручивании» формулировки темы на поверхность выходят чаще всего понятия, с которыми они уже встречались, то активное участие принимают в обсуждении как «сильные» и «средние» ученики, так и «слабые». Такой прием позволяет создать ситуацию успеха на уроке, реализует нравственное воспитание.</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Урок можно начать с выполнения таких упражнений, которые выведут на возможность создать проблемную ситуацию. Например, при изучении темы формулы сокращенного умножения, можно организовать самостоятельное открытие формулы куб суммы (разности) двух выражений. Какой воспитательный потенциал несет такой прием? Происходит умственное воспитание, воспитывается творческая самостоятельность, сила воли, трудолюбие, ответственность. Когда формула открыта и записана на доске, делается акцент на красоте формулы, анализируется какими способами ее можно получить, тем самым реализуется эстетическое воспитание. </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 xml:space="preserve">Урок можно начать с практической работы исследовательского характера. Например, при изучении темы «Сумма углов треугольника» в начале урока раздадим каждому вырезанные из бумаги треугольники разного вида и предложим с помощью транспортира измерить все углы треугольника и найти их сумму. Обсуждая результаты практической работы, ученики делают вывод, что сумма у всех получилась примерно одинаковая – появляется гипотеза, которую нужно доказать. Проведение такой работы позволяет воспитывать критическое мышление, </w:t>
      </w:r>
      <w:r w:rsidRPr="00472274">
        <w:rPr>
          <w:rFonts w:ascii="Times New Roman" w:eastAsia="Times New Roman" w:hAnsi="Times New Roman" w:cs="Times New Roman"/>
          <w:sz w:val="28"/>
          <w:szCs w:val="28"/>
          <w:lang w:eastAsia="ru-RU"/>
        </w:rPr>
        <w:lastRenderedPageBreak/>
        <w:t>трудолюбие, аккуратность, позволяет создать ситуацию успеха, вызывает интерес, создает мотивы к изучению темы. </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Этап актуализации опорных знаний можно организовать тоже разными способами. </w:t>
      </w:r>
      <w:r w:rsidRPr="00472274">
        <w:rPr>
          <w:rFonts w:ascii="Times New Roman" w:eastAsia="Times New Roman" w:hAnsi="Times New Roman" w:cs="Times New Roman"/>
          <w:sz w:val="28"/>
          <w:szCs w:val="28"/>
          <w:lang w:eastAsia="ru-RU"/>
        </w:rPr>
        <w:br/>
        <w:t>1. Это может быть по геометрии работа по готовым чертежам, составление своей задачи, задания – загадки «Что скрыто?», «Что ты видишь?» и т.д. Все это позволяет воспитывать познавательную активность, ответственность, смелость суждений, критическое мышление. </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2. Работа в парах с применением тренажеров для устного счета. Использование на уроке подобных тренажеров позволяет осуществлять взаимоконтроль и эффективно организовывать устный счет. Использование на уроке такой формы работы с использованием тренажеров позволяет рационально использовать время урока, проверить всех и воспитывает у учеников ответственность, внимательность, честность, самостоятельность, взаимоуважение.</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 xml:space="preserve">Как можно воспитывать познавательную активность, при этом показывая связь с историей, с жизнью, т.е. осуществлять эстетическое воспитание? На уроках математики мы говорим с ребятами об особенностях математики: о совершенстве математического языка, о полезности математики, об обаянии истории, о математике в музыке и живописи, в архитектуре и литературе, о красоте её формул, о связи математики с красотой природы. </w:t>
      </w:r>
    </w:p>
    <w:p w:rsidR="00390EA8" w:rsidRPr="00472274"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На уроках нужно стараться погружать ученика в историю развития науки. Например, на уроке геометрии при первом знакомстве с прямоугольным треугольником делаем акцент на то, как появился прямой угол, и затем уже прямоугольный треугольник. Предлагаем ученикам найти сначала в окружающей обстановке прямые углы, задумываемся как с помощью подручных средств можно получить шаблон прямого угла (с помощью веревки, отвеса и колышков). Проводим эксперимент. Расскажем ребятам, что таким способом пользовались еще в древности. Применяя веревку с узелками, можно показать им египетский треугольник. Сообщаем, что термины, которые мы только, что использовали - имеют и другое название. «Отвес» – значит катет, «натянутая»– гипотенуза, другой катет называли основанием</w:t>
      </w:r>
      <w:proofErr w:type="gramStart"/>
      <w:r w:rsidRPr="00472274">
        <w:rPr>
          <w:rFonts w:ascii="Times New Roman" w:eastAsia="Times New Roman" w:hAnsi="Times New Roman" w:cs="Times New Roman"/>
          <w:sz w:val="28"/>
          <w:szCs w:val="28"/>
          <w:lang w:eastAsia="ru-RU"/>
        </w:rPr>
        <w:t xml:space="preserve"> .</w:t>
      </w:r>
      <w:proofErr w:type="gramEnd"/>
      <w:r w:rsidRPr="00472274">
        <w:rPr>
          <w:rFonts w:ascii="Times New Roman" w:eastAsia="Times New Roman" w:hAnsi="Times New Roman" w:cs="Times New Roman"/>
          <w:sz w:val="28"/>
          <w:szCs w:val="28"/>
          <w:lang w:eastAsia="ru-RU"/>
        </w:rPr>
        <w:t xml:space="preserve"> В заключение строим чертеж треугольника и подписываем названия его сторон. Такое знакомство с прямоугольным треугольником позволяет воспитывать не только познавательную активность, но и осуществлять эстетическое воспитание</w:t>
      </w:r>
      <w:proofErr w:type="gramStart"/>
      <w:r w:rsidRPr="00472274">
        <w:rPr>
          <w:rFonts w:ascii="Times New Roman" w:eastAsia="Times New Roman" w:hAnsi="Times New Roman" w:cs="Times New Roman"/>
          <w:sz w:val="28"/>
          <w:szCs w:val="28"/>
          <w:lang w:eastAsia="ru-RU"/>
        </w:rPr>
        <w:t>.</w:t>
      </w:r>
      <w:proofErr w:type="gramEnd"/>
      <w:r w:rsidRPr="00472274">
        <w:rPr>
          <w:rFonts w:ascii="Times New Roman" w:eastAsia="Times New Roman" w:hAnsi="Times New Roman" w:cs="Times New Roman"/>
          <w:sz w:val="28"/>
          <w:szCs w:val="28"/>
          <w:lang w:eastAsia="ru-RU"/>
        </w:rPr>
        <w:t xml:space="preserve"> </w:t>
      </w:r>
      <w:proofErr w:type="gramStart"/>
      <w:r w:rsidRPr="00472274">
        <w:rPr>
          <w:rFonts w:ascii="Times New Roman" w:eastAsia="Times New Roman" w:hAnsi="Times New Roman" w:cs="Times New Roman"/>
          <w:sz w:val="28"/>
          <w:szCs w:val="28"/>
          <w:lang w:eastAsia="ru-RU"/>
        </w:rPr>
        <w:t>п</w:t>
      </w:r>
      <w:proofErr w:type="gramEnd"/>
      <w:r w:rsidRPr="00472274">
        <w:rPr>
          <w:rFonts w:ascii="Times New Roman" w:eastAsia="Times New Roman" w:hAnsi="Times New Roman" w:cs="Times New Roman"/>
          <w:sz w:val="28"/>
          <w:szCs w:val="28"/>
          <w:lang w:eastAsia="ru-RU"/>
        </w:rPr>
        <w:t xml:space="preserve">оказывая связь геометрии с историей и практическое применение в жизни - это есть </w:t>
      </w:r>
      <w:proofErr w:type="spellStart"/>
      <w:r w:rsidRPr="00472274">
        <w:rPr>
          <w:rFonts w:ascii="Times New Roman" w:eastAsia="Times New Roman" w:hAnsi="Times New Roman" w:cs="Times New Roman"/>
          <w:sz w:val="28"/>
          <w:szCs w:val="28"/>
          <w:lang w:eastAsia="ru-RU"/>
        </w:rPr>
        <w:t>гуманитаризация</w:t>
      </w:r>
      <w:proofErr w:type="spellEnd"/>
      <w:r w:rsidRPr="00472274">
        <w:rPr>
          <w:rFonts w:ascii="Times New Roman" w:eastAsia="Times New Roman" w:hAnsi="Times New Roman" w:cs="Times New Roman"/>
          <w:sz w:val="28"/>
          <w:szCs w:val="28"/>
          <w:lang w:eastAsia="ru-RU"/>
        </w:rPr>
        <w:t xml:space="preserve"> процесса обучения. </w:t>
      </w:r>
    </w:p>
    <w:p w:rsidR="00390EA8" w:rsidRPr="004969EF" w:rsidRDefault="00390EA8" w:rsidP="00472274">
      <w:pPr>
        <w:spacing w:after="0" w:line="240" w:lineRule="auto"/>
        <w:rPr>
          <w:rFonts w:ascii="Times New Roman" w:eastAsia="Times New Roman" w:hAnsi="Times New Roman" w:cs="Times New Roman"/>
          <w:sz w:val="28"/>
          <w:szCs w:val="28"/>
          <w:lang w:eastAsia="ru-RU"/>
        </w:rPr>
      </w:pPr>
      <w:r w:rsidRPr="00472274">
        <w:rPr>
          <w:rFonts w:ascii="Times New Roman" w:eastAsia="Times New Roman" w:hAnsi="Times New Roman" w:cs="Times New Roman"/>
          <w:sz w:val="28"/>
          <w:szCs w:val="28"/>
          <w:lang w:eastAsia="ru-RU"/>
        </w:rPr>
        <w:t>Большую роль в реализации воспитательного потенциала играют задачи, которые решают на уроках учащиеся, задачи интересные по содержанию, богатые идеями, имеющие несколько способов решения. Подбирая специальным образом задачи, можно осуществлять и нравственное, и экономическое, и экологическое и другое воспитание. </w:t>
      </w:r>
      <w:r w:rsidRPr="00472274">
        <w:rPr>
          <w:rFonts w:ascii="Times New Roman" w:eastAsia="Times New Roman" w:hAnsi="Times New Roman" w:cs="Times New Roman"/>
          <w:sz w:val="28"/>
          <w:szCs w:val="28"/>
          <w:lang w:eastAsia="ru-RU"/>
        </w:rPr>
        <w:br/>
        <w:t xml:space="preserve">Разнообразный контроль на уроке математики позволяет также решать ряд воспитательных задач. Контроль на уроке обязательно должен быть всесторонним и осуществляться дифференцированно: контроль со стороны учителя, взаимоконтроль, </w:t>
      </w:r>
      <w:r w:rsidRPr="004969EF">
        <w:rPr>
          <w:rFonts w:ascii="Times New Roman" w:eastAsia="Times New Roman" w:hAnsi="Times New Roman" w:cs="Times New Roman"/>
          <w:sz w:val="28"/>
          <w:szCs w:val="28"/>
          <w:lang w:eastAsia="ru-RU"/>
        </w:rPr>
        <w:t xml:space="preserve">самоконтроль. Осуществлять контроль можно разными способами. Это дифференцированные карточки-тренажеры контролирующего характера, тесты, самостоятельные работы разного вида, зачеты, электронные тесты и т.д. С точки </w:t>
      </w:r>
      <w:r w:rsidRPr="004969EF">
        <w:rPr>
          <w:rFonts w:ascii="Times New Roman" w:eastAsia="Times New Roman" w:hAnsi="Times New Roman" w:cs="Times New Roman"/>
          <w:sz w:val="28"/>
          <w:szCs w:val="28"/>
          <w:lang w:eastAsia="ru-RU"/>
        </w:rPr>
        <w:lastRenderedPageBreak/>
        <w:t>зрения воспитания разные виды контроля позволяют осуществлять нравственное воспитание, воспитывать ответственность, самостоятельность, критичность, силу воли, коммуникабельность, трудолюбие. Воспитание творческой самостоятельности можно осуществлять с помощью различных творческих домашних работ. Большой воспитательный эффект на уроках математики имеют математические сказки. Такую работу можно проводить с учениками, начиная с 5 класса, предлагая при изучении некоторых тем сочинить и художественно оформить свою математическую сказку. Сказки готовят к изучению курса геометрии, которая требует развитого воображения, умения обдумать предложенную ситуацию, выявить и использовать необходимую информацию для принятия решения. Сказка позволяет ворваться на урок юмору, фантазии, выдумке, творчеству</w:t>
      </w:r>
      <w:proofErr w:type="gramStart"/>
      <w:r w:rsidRPr="004969EF">
        <w:rPr>
          <w:rFonts w:ascii="Times New Roman" w:eastAsia="Times New Roman" w:hAnsi="Times New Roman" w:cs="Times New Roman"/>
          <w:sz w:val="28"/>
          <w:szCs w:val="28"/>
          <w:lang w:eastAsia="ru-RU"/>
        </w:rPr>
        <w:t xml:space="preserve"> .</w:t>
      </w:r>
      <w:proofErr w:type="gramEnd"/>
      <w:r w:rsidRPr="004969EF">
        <w:rPr>
          <w:rFonts w:ascii="Times New Roman" w:eastAsia="Times New Roman" w:hAnsi="Times New Roman" w:cs="Times New Roman"/>
          <w:sz w:val="28"/>
          <w:szCs w:val="28"/>
          <w:lang w:eastAsia="ru-RU"/>
        </w:rPr>
        <w:t xml:space="preserve"> Дети учатся быть добрыми и справедливыми, сочиняя свою сказку. </w:t>
      </w:r>
    </w:p>
    <w:p w:rsidR="004969EF" w:rsidRPr="004969EF" w:rsidRDefault="00390EA8" w:rsidP="00472274">
      <w:pPr>
        <w:spacing w:after="0" w:line="240" w:lineRule="auto"/>
        <w:rPr>
          <w:rFonts w:ascii="Times New Roman" w:eastAsia="Times New Roman" w:hAnsi="Times New Roman" w:cs="Times New Roman"/>
          <w:sz w:val="28"/>
          <w:szCs w:val="28"/>
          <w:lang w:eastAsia="ru-RU"/>
        </w:rPr>
      </w:pPr>
      <w:r w:rsidRPr="004969EF">
        <w:rPr>
          <w:rFonts w:ascii="Times New Roman" w:eastAsia="Times New Roman" w:hAnsi="Times New Roman" w:cs="Times New Roman"/>
          <w:sz w:val="28"/>
          <w:szCs w:val="28"/>
          <w:lang w:eastAsia="ru-RU"/>
        </w:rPr>
        <w:t>На реализацию нравственного воспитания влияет оценивание работы учеников на уроке. Разные способы оценивания оказывают положительное воздействие на ребенка и в плане успеха и в случае неудач. На уроках математики обязательно нужно применя</w:t>
      </w:r>
      <w:r w:rsidR="004969EF" w:rsidRPr="004969EF">
        <w:rPr>
          <w:rFonts w:ascii="Times New Roman" w:eastAsia="Times New Roman" w:hAnsi="Times New Roman" w:cs="Times New Roman"/>
          <w:sz w:val="28"/>
          <w:szCs w:val="28"/>
          <w:lang w:eastAsia="ru-RU"/>
        </w:rPr>
        <w:t>ть разные подходы в оценивании</w:t>
      </w:r>
      <w:r w:rsidRPr="004969EF">
        <w:rPr>
          <w:rFonts w:ascii="Times New Roman" w:eastAsia="Times New Roman" w:hAnsi="Times New Roman" w:cs="Times New Roman"/>
          <w:sz w:val="28"/>
          <w:szCs w:val="28"/>
          <w:lang w:eastAsia="ru-RU"/>
        </w:rPr>
        <w:t>. На некоторых уроках целесообразно применять оценочные жетоны, с помощью которых каждый сам себя оценивает за правильные ответы. Активность на уроке в этом случае увеличивается. В конце урока легко подвести итог и выставить соответствующую оценку в журнал. Этот прием позволяет воспитывать ответственность, честность, порядочность, взаимоуважение. Конечно, в течение урока обязательно должна присутствовать словесная оценка учителя - одобрительные реплики учителя, при некоторых видах деятельности оценивание со стороны одноклассников. </w:t>
      </w:r>
      <w:r w:rsidRPr="004969EF">
        <w:rPr>
          <w:rFonts w:ascii="Times New Roman" w:eastAsia="Times New Roman" w:hAnsi="Times New Roman" w:cs="Times New Roman"/>
          <w:sz w:val="28"/>
          <w:szCs w:val="28"/>
          <w:lang w:eastAsia="ru-RU"/>
        </w:rPr>
        <w:br/>
        <w:t xml:space="preserve">Этап рефлексии в конце урока или на промежуточных этапах должен присутствовать обязательно. Именно на этом этапе предоставляется возможность оценить урок вместе с ребятами с воспитательной точки зрения. Здесь присутствует анализ учителя, учеников и самоанализ. Делаются акценты на нравственных критериях, трудовых успехах или неудачах, затрагиваются аспекты умственного воспитания. </w:t>
      </w:r>
    </w:p>
    <w:p w:rsidR="00390EA8" w:rsidRPr="004969EF" w:rsidRDefault="00390EA8" w:rsidP="00472274">
      <w:pPr>
        <w:spacing w:after="0" w:line="240" w:lineRule="auto"/>
        <w:rPr>
          <w:rFonts w:ascii="Times New Roman" w:eastAsia="Times New Roman" w:hAnsi="Times New Roman" w:cs="Times New Roman"/>
          <w:sz w:val="28"/>
          <w:szCs w:val="28"/>
          <w:lang w:eastAsia="ru-RU"/>
        </w:rPr>
      </w:pPr>
      <w:r w:rsidRPr="004969EF">
        <w:rPr>
          <w:rFonts w:ascii="Times New Roman" w:eastAsia="Times New Roman" w:hAnsi="Times New Roman" w:cs="Times New Roman"/>
          <w:sz w:val="28"/>
          <w:szCs w:val="28"/>
          <w:lang w:eastAsia="ru-RU"/>
        </w:rPr>
        <w:t>Любой урок несет огромный воспитательный потенциал и поэтому на учителя возлагается большая ответственность, чтобы не навредить ребенку. Методически правильно построенный урок воспитывает каждым своим моментом. </w:t>
      </w:r>
    </w:p>
    <w:p w:rsidR="00390EA8" w:rsidRPr="004969EF" w:rsidRDefault="00390EA8" w:rsidP="00472274">
      <w:pPr>
        <w:spacing w:after="0" w:line="240" w:lineRule="auto"/>
        <w:rPr>
          <w:rFonts w:ascii="Times New Roman" w:eastAsia="Times New Roman" w:hAnsi="Times New Roman" w:cs="Times New Roman"/>
          <w:sz w:val="28"/>
          <w:szCs w:val="28"/>
          <w:lang w:eastAsia="ru-RU"/>
        </w:rPr>
      </w:pPr>
      <w:r w:rsidRPr="004969EF">
        <w:rPr>
          <w:rFonts w:ascii="Times New Roman" w:eastAsia="Times New Roman" w:hAnsi="Times New Roman" w:cs="Times New Roman"/>
          <w:sz w:val="28"/>
          <w:szCs w:val="28"/>
          <w:lang w:eastAsia="ru-RU"/>
        </w:rPr>
        <w:t xml:space="preserve">За годы обучения в школе ученик приобретает множество разнообразных знаний и умений. Но все-таки одной из главных задач остается задача воспитания Человека, Личности. И если, по словам Эразма </w:t>
      </w:r>
      <w:proofErr w:type="spellStart"/>
      <w:r w:rsidRPr="004969EF">
        <w:rPr>
          <w:rFonts w:ascii="Times New Roman" w:eastAsia="Times New Roman" w:hAnsi="Times New Roman" w:cs="Times New Roman"/>
          <w:sz w:val="28"/>
          <w:szCs w:val="28"/>
          <w:lang w:eastAsia="ru-RU"/>
        </w:rPr>
        <w:t>Роттердамского</w:t>
      </w:r>
      <w:proofErr w:type="spellEnd"/>
      <w:r w:rsidRPr="004969EF">
        <w:rPr>
          <w:rFonts w:ascii="Times New Roman" w:eastAsia="Times New Roman" w:hAnsi="Times New Roman" w:cs="Times New Roman"/>
          <w:sz w:val="28"/>
          <w:szCs w:val="28"/>
          <w:lang w:eastAsia="ru-RU"/>
        </w:rPr>
        <w:t>: “Люди, поверьте мне, не рождаются, а формируются”, то учитель математики может и должен помочь формированию душ учащихся.</w:t>
      </w:r>
    </w:p>
    <w:sectPr w:rsidR="00390EA8" w:rsidRPr="004969EF" w:rsidSect="00472274">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D3673"/>
    <w:multiLevelType w:val="multilevel"/>
    <w:tmpl w:val="1308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143AD8"/>
    <w:multiLevelType w:val="multilevel"/>
    <w:tmpl w:val="59A4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C6D2B"/>
    <w:rsid w:val="000A7746"/>
    <w:rsid w:val="001E6D3F"/>
    <w:rsid w:val="00297CFC"/>
    <w:rsid w:val="002C6D2B"/>
    <w:rsid w:val="00390EA8"/>
    <w:rsid w:val="00472274"/>
    <w:rsid w:val="004969EF"/>
    <w:rsid w:val="004E1039"/>
    <w:rsid w:val="00686149"/>
    <w:rsid w:val="00902F57"/>
    <w:rsid w:val="009B356D"/>
    <w:rsid w:val="00A01CBB"/>
    <w:rsid w:val="00B46F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0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772991">
      <w:bodyDiv w:val="1"/>
      <w:marLeft w:val="0"/>
      <w:marRight w:val="0"/>
      <w:marTop w:val="0"/>
      <w:marBottom w:val="0"/>
      <w:divBdr>
        <w:top w:val="none" w:sz="0" w:space="0" w:color="auto"/>
        <w:left w:val="none" w:sz="0" w:space="0" w:color="auto"/>
        <w:bottom w:val="none" w:sz="0" w:space="0" w:color="auto"/>
        <w:right w:val="none" w:sz="0" w:space="0" w:color="auto"/>
      </w:divBdr>
      <w:divsChild>
        <w:div w:id="1404521254">
          <w:marLeft w:val="0"/>
          <w:marRight w:val="0"/>
          <w:marTop w:val="0"/>
          <w:marBottom w:val="0"/>
          <w:divBdr>
            <w:top w:val="none" w:sz="0" w:space="0" w:color="auto"/>
            <w:left w:val="none" w:sz="0" w:space="0" w:color="auto"/>
            <w:bottom w:val="none" w:sz="0" w:space="0" w:color="auto"/>
            <w:right w:val="none" w:sz="0" w:space="0" w:color="auto"/>
          </w:divBdr>
          <w:divsChild>
            <w:div w:id="609437393">
              <w:marLeft w:val="0"/>
              <w:marRight w:val="0"/>
              <w:marTop w:val="0"/>
              <w:marBottom w:val="0"/>
              <w:divBdr>
                <w:top w:val="none" w:sz="0" w:space="0" w:color="auto"/>
                <w:left w:val="none" w:sz="0" w:space="0" w:color="auto"/>
                <w:bottom w:val="none" w:sz="0" w:space="0" w:color="auto"/>
                <w:right w:val="none" w:sz="0" w:space="0" w:color="auto"/>
              </w:divBdr>
            </w:div>
          </w:divsChild>
        </w:div>
        <w:div w:id="612126492">
          <w:marLeft w:val="0"/>
          <w:marRight w:val="0"/>
          <w:marTop w:val="0"/>
          <w:marBottom w:val="0"/>
          <w:divBdr>
            <w:top w:val="none" w:sz="0" w:space="0" w:color="auto"/>
            <w:left w:val="none" w:sz="0" w:space="0" w:color="auto"/>
            <w:bottom w:val="none" w:sz="0" w:space="0" w:color="auto"/>
            <w:right w:val="none" w:sz="0" w:space="0" w:color="auto"/>
          </w:divBdr>
          <w:divsChild>
            <w:div w:id="85920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1750</Words>
  <Characters>9978</Characters>
  <Application>Microsoft Office Word</Application>
  <DocSecurity>0</DocSecurity>
  <Lines>83</Lines>
  <Paragraphs>23</Paragraphs>
  <ScaleCrop>false</ScaleCrop>
  <Company>SPecialiST RePack</Company>
  <LinksUpToDate>false</LinksUpToDate>
  <CharactersWithSpaces>11705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Котова ТА</cp:lastModifiedBy>
  <cp:revision>8</cp:revision>
  <cp:lastPrinted>2018-03-29T09:30:00Z</cp:lastPrinted>
  <dcterms:created xsi:type="dcterms:W3CDTF">2018-03-26T18:08:00Z</dcterms:created>
  <dcterms:modified xsi:type="dcterms:W3CDTF">2018-03-30T07:32:00Z</dcterms:modified>
</cp:coreProperties>
</file>