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66"/>
        <w:tblW w:w="9809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951"/>
      </w:tblGrid>
      <w:tr w:rsidR="00FF10E5" w:rsidRPr="009C6169" w:rsidTr="00AA6213">
        <w:trPr>
          <w:trHeight w:val="2779"/>
        </w:trPr>
        <w:tc>
          <w:tcPr>
            <w:tcW w:w="9809" w:type="dxa"/>
            <w:shd w:val="clear" w:color="auto" w:fill="auto"/>
          </w:tcPr>
          <w:p w:rsidR="00FF10E5" w:rsidRPr="00077F78" w:rsidRDefault="00FF10E5" w:rsidP="00AA6213">
            <w:pPr>
              <w:jc w:val="center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  <w:noProof/>
              </w:rPr>
              <w:drawing>
                <wp:inline distT="0" distB="0" distL="0" distR="0" wp14:anchorId="5FCAF08D" wp14:editId="077B2FD3">
                  <wp:extent cx="447675" cy="714375"/>
                  <wp:effectExtent l="19050" t="0" r="9525" b="0"/>
                  <wp:docPr id="1" name="Рисунок 1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0E5" w:rsidRDefault="00FF10E5" w:rsidP="00AA6213">
            <w:pPr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4"/>
                <w:szCs w:val="24"/>
              </w:rPr>
            </w:pPr>
            <w:r w:rsidRPr="00E44E6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АДМИНИСТРАЦИЯ </w:t>
            </w:r>
            <w:r w:rsidRPr="007360AA">
              <w:rPr>
                <w:rFonts w:ascii="Liberation Serif" w:eastAsia="Times New Roman" w:hAnsi="Liberation Serif" w:cs="Liberation Serif"/>
                <w:b/>
                <w:spacing w:val="20"/>
                <w:sz w:val="24"/>
                <w:szCs w:val="24"/>
              </w:rPr>
              <w:t xml:space="preserve">МУНИЦИПАЛЬНОГО ОКРУГА </w:t>
            </w:r>
          </w:p>
          <w:p w:rsidR="00FF10E5" w:rsidRPr="00E44E68" w:rsidRDefault="00FF10E5" w:rsidP="00AA6213">
            <w:pPr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7360AA">
              <w:rPr>
                <w:rFonts w:ascii="Liberation Serif" w:eastAsia="Times New Roman" w:hAnsi="Liberation Serif" w:cs="Liberation Serif"/>
                <w:b/>
                <w:spacing w:val="20"/>
                <w:sz w:val="24"/>
                <w:szCs w:val="24"/>
              </w:rPr>
              <w:t>ГОРНОУРАЛЬСКИЙ СВЕРДЛОВСКОЙ ОБЛАСТИ</w:t>
            </w:r>
          </w:p>
          <w:p w:rsidR="00FF10E5" w:rsidRPr="00077F78" w:rsidRDefault="00FF10E5" w:rsidP="00AA6213">
            <w:pPr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 w:rsidRPr="00077F78"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>УПРАВЛЕНИЕ ОБРАЗОВАНИЯ</w:t>
            </w:r>
          </w:p>
          <w:p w:rsidR="00FF10E5" w:rsidRPr="00077F78" w:rsidRDefault="00B34CE1" w:rsidP="00AA6213">
            <w:pPr>
              <w:jc w:val="center"/>
              <w:rPr>
                <w:rFonts w:ascii="Liberation Serif" w:eastAsia="Times New Roman" w:hAnsi="Liberation Serif" w:cs="Liberation Serif"/>
                <w:b/>
                <w:caps/>
                <w:spacing w:val="30"/>
                <w:sz w:val="32"/>
                <w:szCs w:val="32"/>
              </w:rPr>
            </w:pPr>
            <w:r>
              <w:rPr>
                <w:noProof/>
              </w:rPr>
              <w:pict>
  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9.5pt" to="493.8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" strokeweight="4.5pt">
                  <v:stroke linestyle="thickThin"/>
                </v:line>
              </w:pict>
            </w:r>
            <w:r w:rsidR="00FF10E5" w:rsidRPr="00077F78">
              <w:rPr>
                <w:rFonts w:ascii="Liberation Serif" w:eastAsia="Times New Roman" w:hAnsi="Liberation Serif" w:cs="Liberation Serif"/>
                <w:b/>
                <w:caps/>
                <w:spacing w:val="30"/>
                <w:sz w:val="32"/>
                <w:szCs w:val="32"/>
              </w:rPr>
              <w:t>ПРИКАЗ</w:t>
            </w:r>
          </w:p>
          <w:p w:rsidR="00FF10E5" w:rsidRPr="00077F78" w:rsidRDefault="00FF10E5" w:rsidP="00AA6213">
            <w:pPr>
              <w:spacing w:before="120" w:line="144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5682"/>
              <w:gridCol w:w="1843"/>
            </w:tblGrid>
            <w:tr w:rsidR="00FF10E5" w:rsidRPr="00077F78" w:rsidTr="00AA6213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F10E5" w:rsidRPr="00791D51" w:rsidRDefault="00B34CE1" w:rsidP="00B34CE1">
                  <w:pPr>
                    <w:framePr w:hSpace="180" w:wrap="around" w:vAnchor="page" w:hAnchor="margin" w:y="766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18.05.2026</w:t>
                  </w:r>
                </w:p>
              </w:tc>
              <w:tc>
                <w:tcPr>
                  <w:tcW w:w="5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F10E5" w:rsidRPr="00791D51" w:rsidRDefault="00FF10E5" w:rsidP="00B34CE1">
                  <w:pPr>
                    <w:framePr w:hSpace="180" w:wrap="around" w:vAnchor="page" w:hAnchor="margin" w:y="766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F10E5" w:rsidRPr="00791D51" w:rsidRDefault="00B34CE1" w:rsidP="00B34CE1">
                  <w:pPr>
                    <w:framePr w:hSpace="180" w:wrap="around" w:vAnchor="page" w:hAnchor="margin" w:y="766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317</w:t>
                  </w:r>
                </w:p>
              </w:tc>
            </w:tr>
            <w:tr w:rsidR="00FF10E5" w:rsidRPr="009C6169" w:rsidTr="00AA6213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F10E5" w:rsidRPr="009C6169" w:rsidRDefault="00FF10E5" w:rsidP="00B34CE1">
                  <w:pPr>
                    <w:framePr w:hSpace="180" w:wrap="around" w:vAnchor="page" w:hAnchor="margin" w:y="766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  <w:r w:rsidRPr="00077F78"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  <w:t>г. Нижний Тагил</w:t>
                  </w:r>
                </w:p>
              </w:tc>
            </w:tr>
          </w:tbl>
          <w:p w:rsidR="00FF10E5" w:rsidRPr="009C6169" w:rsidRDefault="00FF10E5" w:rsidP="00AA6213">
            <w:pPr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:rsidR="00FF10E5" w:rsidRPr="009C6169" w:rsidRDefault="00FF10E5" w:rsidP="00FF10E5">
      <w:pPr>
        <w:rPr>
          <w:rFonts w:ascii="Liberation Serif" w:hAnsi="Liberation Serif" w:cs="Liberation Serif"/>
          <w:sz w:val="26"/>
          <w:szCs w:val="26"/>
        </w:rPr>
      </w:pPr>
    </w:p>
    <w:p w:rsidR="00FF10E5" w:rsidRPr="00E24A76" w:rsidRDefault="00FF10E5" w:rsidP="00FF10E5">
      <w:pPr>
        <w:jc w:val="center"/>
        <w:rPr>
          <w:rFonts w:ascii="Liberation Serif" w:hAnsi="Liberation Serif"/>
          <w:b/>
          <w:sz w:val="28"/>
        </w:rPr>
      </w:pPr>
      <w:r w:rsidRPr="00E24A76">
        <w:rPr>
          <w:rFonts w:ascii="Liberation Serif" w:hAnsi="Liberation Serif"/>
          <w:b/>
          <w:sz w:val="28"/>
        </w:rPr>
        <w:t xml:space="preserve">Об участии образовательных организаций, подведомственных Управлению образования администрации </w:t>
      </w:r>
      <w:r>
        <w:rPr>
          <w:rFonts w:ascii="Liberation Serif" w:hAnsi="Liberation Serif"/>
          <w:b/>
          <w:sz w:val="28"/>
        </w:rPr>
        <w:t>муниципального округа Горноуральский Свердловской области</w:t>
      </w:r>
      <w:r w:rsidRPr="00E24A76">
        <w:rPr>
          <w:rFonts w:ascii="Liberation Serif" w:hAnsi="Liberation Serif"/>
          <w:b/>
          <w:sz w:val="28"/>
        </w:rPr>
        <w:t>, в проведении межведомственной комплексной профилактической операции «Подросток» на территории муниципального округа Горноуральский Свердловской области в 202</w:t>
      </w:r>
      <w:r>
        <w:rPr>
          <w:rFonts w:ascii="Liberation Serif" w:hAnsi="Liberation Serif"/>
          <w:b/>
          <w:sz w:val="28"/>
        </w:rPr>
        <w:t>6</w:t>
      </w:r>
      <w:r w:rsidRPr="00E24A76">
        <w:rPr>
          <w:rFonts w:ascii="Liberation Serif" w:hAnsi="Liberation Serif"/>
          <w:b/>
          <w:sz w:val="28"/>
        </w:rPr>
        <w:t xml:space="preserve"> году</w:t>
      </w:r>
    </w:p>
    <w:p w:rsidR="00FF10E5" w:rsidRDefault="00FF10E5" w:rsidP="006342CD">
      <w:pPr>
        <w:rPr>
          <w:rFonts w:ascii="Liberation Serif" w:hAnsi="Liberation Serif"/>
          <w:b/>
          <w:sz w:val="28"/>
        </w:rPr>
      </w:pPr>
    </w:p>
    <w:p w:rsidR="00FF10E5" w:rsidRDefault="00FF10E5" w:rsidP="00FF10E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A35336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24 июня 1999 года №120-ФЗ  «Об основах системы профилактики безнадзорности и правонарушений несовершеннолетних», </w:t>
      </w:r>
      <w:r w:rsidRPr="00EB1320">
        <w:rPr>
          <w:rFonts w:ascii="Liberation Serif" w:hAnsi="Liberation Serif" w:cs="Liberation Serif"/>
          <w:sz w:val="28"/>
          <w:szCs w:val="28"/>
        </w:rPr>
        <w:t>законом Свердловской области от 28 ноября 2001 года № 58 ОЗ «О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профилактике безнадзорности и правонарушений несовершеннолетних 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Свердловской области», Законом Свердловской области от 15 июня 2011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года № 38-ОЗ «Об организации и обеспечении отдыха и оздоровления детей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в Свердловской области», постановлением Правительства</w:t>
      </w:r>
      <w:proofErr w:type="gramEnd"/>
      <w:r w:rsidRPr="00EB1320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EB1320"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03.05.2018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234-ПП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«О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ежегодной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областной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межведомственной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комплексной</w:t>
      </w:r>
      <w:r>
        <w:rPr>
          <w:rFonts w:ascii="Liberation Serif" w:hAnsi="Liberation Serif" w:cs="Liberation Serif"/>
          <w:sz w:val="28"/>
          <w:szCs w:val="28"/>
        </w:rPr>
        <w:t xml:space="preserve"> п</w:t>
      </w:r>
      <w:r w:rsidRPr="00EB1320">
        <w:rPr>
          <w:rFonts w:ascii="Liberation Serif" w:hAnsi="Liberation Serif" w:cs="Liberation Serif"/>
          <w:sz w:val="28"/>
          <w:szCs w:val="28"/>
        </w:rPr>
        <w:t>рофилактической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«Подросток», постановлением Правительства Свердловской области от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03.08.2017 № 558-ПП «О мерах по организации и обеспечению отдыха 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оздоровления детей в Свердловской области» и с учетом рекомендаций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Областной комиссии по делам несовершеннолетних и защите их прав,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принятых на заседании областной комиссии 01.04.2026 (постановление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7 от 01.04.2026),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35336">
        <w:rPr>
          <w:rFonts w:ascii="Liberation Serif" w:hAnsi="Liberation Serif" w:cs="Liberation Serif"/>
          <w:sz w:val="28"/>
          <w:szCs w:val="28"/>
        </w:rPr>
        <w:t>в соответствии с постановлением</w:t>
      </w:r>
      <w:proofErr w:type="gramEnd"/>
      <w:r w:rsidRPr="00A35336">
        <w:rPr>
          <w:rFonts w:ascii="Liberation Serif" w:hAnsi="Liberation Serif" w:cs="Liberation Serif"/>
          <w:sz w:val="28"/>
          <w:szCs w:val="28"/>
        </w:rPr>
        <w:t xml:space="preserve"> Территориальной комиссии по делам несовершеннолетних и защите их прав Пригородног</w:t>
      </w:r>
      <w:r>
        <w:rPr>
          <w:rFonts w:ascii="Liberation Serif" w:hAnsi="Liberation Serif" w:cs="Liberation Serif"/>
          <w:sz w:val="28"/>
          <w:szCs w:val="28"/>
        </w:rPr>
        <w:t>о района от 22 апреля 2026 года № 33 «</w:t>
      </w:r>
      <w:r w:rsidRPr="00EB1320">
        <w:rPr>
          <w:rFonts w:ascii="Liberation Serif" w:hAnsi="Liberation Serif" w:cs="Liberation Serif"/>
          <w:sz w:val="28"/>
          <w:szCs w:val="28"/>
        </w:rPr>
        <w:t>Об организации и проведении межведомственной комплексной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профилактической операции «Подросток» на территории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Муниципального округа Горноуральский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B1320">
        <w:rPr>
          <w:rFonts w:ascii="Liberation Serif" w:hAnsi="Liberation Serif" w:cs="Liberation Serif"/>
          <w:sz w:val="28"/>
          <w:szCs w:val="28"/>
        </w:rPr>
        <w:t>в 2026 году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:rsidR="00FF10E5" w:rsidRDefault="00FF10E5" w:rsidP="00FF10E5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FF10E5" w:rsidRDefault="00FF10E5" w:rsidP="00FF10E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10E5">
        <w:rPr>
          <w:rFonts w:ascii="Liberation Serif" w:hAnsi="Liberation Serif" w:cs="Liberation Serif"/>
          <w:sz w:val="28"/>
          <w:szCs w:val="28"/>
        </w:rPr>
        <w:t>Провести на территории муниципального округа Горноуральский Свердловской области межведомственную комплексную  профилактическую операцию «Подросток» (далее – операция «Подросток») с 15 апреля по 15 ноября 2026 года в три этапа: подготовительный – апрель-май 2026 года, основной – июнь-сентябрь 2026 года, заключительный – октябрь-ноябрь 2026 года.</w:t>
      </w:r>
    </w:p>
    <w:p w:rsidR="00FF10E5" w:rsidRDefault="00FF10E5" w:rsidP="00FF10E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ходе операции «Подросток» решить следующие задачи:</w:t>
      </w:r>
    </w:p>
    <w:p w:rsidR="00FF10E5" w:rsidRDefault="00FF10E5" w:rsidP="00FF10E5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10E5">
        <w:rPr>
          <w:rFonts w:ascii="Liberation Serif" w:hAnsi="Liberation Serif" w:cs="Liberation Serif"/>
          <w:sz w:val="28"/>
          <w:szCs w:val="28"/>
        </w:rPr>
        <w:t xml:space="preserve">предупреждение безнадзорности, беспризорности, правонарушений </w:t>
      </w:r>
      <w:r w:rsidRPr="00FF10E5">
        <w:rPr>
          <w:rFonts w:ascii="Liberation Serif" w:hAnsi="Liberation Serif" w:cs="Liberation Serif"/>
          <w:sz w:val="28"/>
          <w:szCs w:val="28"/>
        </w:rPr>
        <w:lastRenderedPageBreak/>
        <w:t>и антиобщественных действий несовершеннолетних, выявление и устранение причин и условий, способствующих этому, в том числе:</w:t>
      </w:r>
    </w:p>
    <w:p w:rsidR="00FF10E5" w:rsidRDefault="00FF10E5" w:rsidP="00FF10E5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10E5">
        <w:rPr>
          <w:rFonts w:ascii="Liberation Serif" w:hAnsi="Liberation Serif" w:cs="Liberation Serif"/>
          <w:sz w:val="28"/>
          <w:szCs w:val="28"/>
        </w:rPr>
        <w:t>выявление неблагополучных семей, фактов неисполнения или ненадлежащего исполнения обязанностей по содержанию, воспитанию и обучению родителями или законными представителями несовершеннолетних, принятие по данным фактам мер в соответствии с законодательством Российской Федерации;</w:t>
      </w:r>
    </w:p>
    <w:p w:rsidR="00FF10E5" w:rsidRDefault="00FF10E5" w:rsidP="00FF10E5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10E5">
        <w:rPr>
          <w:rFonts w:ascii="Liberation Serif" w:hAnsi="Liberation Serif" w:cs="Liberation Serif"/>
          <w:sz w:val="28"/>
          <w:szCs w:val="28"/>
        </w:rPr>
        <w:t>выявление детей, оказавшихся в трудной жизненной ситуации, и оказание им социальной, правовой, медицинской, психологической помощи;</w:t>
      </w:r>
    </w:p>
    <w:p w:rsidR="00FF10E5" w:rsidRDefault="00FF10E5" w:rsidP="00FF10E5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10E5">
        <w:rPr>
          <w:rFonts w:ascii="Liberation Serif" w:hAnsi="Liberation Serif" w:cs="Liberation Serif"/>
          <w:sz w:val="28"/>
          <w:szCs w:val="28"/>
        </w:rPr>
        <w:t>выявление подростков-правонарушителей, групп несовершеннолетних негативной направленности, принятие мер по предупреждению их противоправного поведения и оказанию социально-реабилитационной поддержки;</w:t>
      </w:r>
    </w:p>
    <w:p w:rsidR="00FF10E5" w:rsidRDefault="00FF10E5" w:rsidP="00FF10E5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10E5">
        <w:rPr>
          <w:rFonts w:ascii="Liberation Serif" w:hAnsi="Liberation Serif" w:cs="Liberation Serif"/>
          <w:sz w:val="28"/>
          <w:szCs w:val="28"/>
        </w:rPr>
        <w:t>выявление причин и условий, способствующих противоправному поведению несовершеннолетних, реализация мер по их устранению;</w:t>
      </w:r>
    </w:p>
    <w:p w:rsidR="00FF10E5" w:rsidRDefault="00FF10E5" w:rsidP="00FF10E5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10E5">
        <w:rPr>
          <w:rFonts w:ascii="Liberation Serif" w:hAnsi="Liberation Serif" w:cs="Liberation Serif"/>
          <w:sz w:val="28"/>
          <w:szCs w:val="28"/>
        </w:rPr>
        <w:t>профилактика употребления несовершеннолетними алкогольных и наркотических средств;</w:t>
      </w:r>
    </w:p>
    <w:p w:rsidR="00FF10E5" w:rsidRDefault="00FF10E5" w:rsidP="00FF10E5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10E5">
        <w:rPr>
          <w:rFonts w:ascii="Liberation Serif" w:hAnsi="Liberation Serif" w:cs="Liberation Serif"/>
          <w:sz w:val="28"/>
          <w:szCs w:val="28"/>
        </w:rPr>
        <w:t>обеспечение защиты прав и законных интересов несовершеннолетних;</w:t>
      </w:r>
    </w:p>
    <w:p w:rsidR="00FF10E5" w:rsidRDefault="00FF10E5" w:rsidP="00FF10E5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10E5">
        <w:rPr>
          <w:rFonts w:ascii="Liberation Serif" w:hAnsi="Liberation Serif" w:cs="Liberation Serif"/>
          <w:sz w:val="28"/>
          <w:szCs w:val="28"/>
        </w:rPr>
        <w:t>социально-педагогическая реабилитация несовершеннолетних, находящихся в социально опасном положении, в том числе:</w:t>
      </w:r>
    </w:p>
    <w:p w:rsidR="00FF10E5" w:rsidRDefault="00FF10E5" w:rsidP="00FF10E5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10E5">
        <w:rPr>
          <w:rFonts w:ascii="Liberation Serif" w:hAnsi="Liberation Serif" w:cs="Liberation Serif"/>
          <w:sz w:val="28"/>
          <w:szCs w:val="28"/>
        </w:rPr>
        <w:t>возвращение в образовательные организации для продолжения учебы детей, необоснованно их покинувших;</w:t>
      </w:r>
    </w:p>
    <w:p w:rsidR="00FF10E5" w:rsidRDefault="00FF10E5" w:rsidP="00FF10E5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10E5">
        <w:rPr>
          <w:rFonts w:ascii="Liberation Serif" w:hAnsi="Liberation Serif" w:cs="Liberation Serif"/>
          <w:sz w:val="28"/>
          <w:szCs w:val="28"/>
        </w:rPr>
        <w:t>организация летнего отдыха, оздоровления, трудовой и досуговой занятости несовершеннолетних, в отношении которых принято решение о проведении с ними индивидуальной профилактической работы;</w:t>
      </w:r>
    </w:p>
    <w:p w:rsidR="00FF10E5" w:rsidRDefault="00FF10E5" w:rsidP="00FF10E5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10E5">
        <w:rPr>
          <w:rFonts w:ascii="Liberation Serif" w:hAnsi="Liberation Serif" w:cs="Liberation Serif"/>
          <w:sz w:val="28"/>
          <w:szCs w:val="28"/>
        </w:rPr>
        <w:t>оказание всех видов помощи семьям с детьми школьного возраста, находящимся в трудной жизненной ситуации, с целью обеспечения подготовки несовершеннолетних к учебному году;</w:t>
      </w:r>
    </w:p>
    <w:p w:rsidR="00FF10E5" w:rsidRDefault="00FF10E5" w:rsidP="00FF10E5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10E5">
        <w:rPr>
          <w:rFonts w:ascii="Liberation Serif" w:hAnsi="Liberation Serif" w:cs="Liberation Serif"/>
          <w:sz w:val="28"/>
          <w:szCs w:val="28"/>
        </w:rPr>
        <w:t>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действиям;</w:t>
      </w:r>
    </w:p>
    <w:p w:rsidR="00FF10E5" w:rsidRPr="00FF10E5" w:rsidRDefault="00FF10E5" w:rsidP="00FF10E5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10E5">
        <w:rPr>
          <w:rFonts w:ascii="Liberation Serif" w:hAnsi="Liberation Serif" w:cs="Liberation Serif"/>
          <w:sz w:val="28"/>
          <w:szCs w:val="28"/>
        </w:rPr>
        <w:t>профилактика гибели и травматизма несовершеннолетних во всех сферах их жизнедеятельности.</w:t>
      </w:r>
    </w:p>
    <w:p w:rsidR="00FF10E5" w:rsidRPr="00615504" w:rsidRDefault="00615504" w:rsidP="00615504">
      <w:pPr>
        <w:pStyle w:val="a5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15504">
        <w:rPr>
          <w:rFonts w:ascii="Liberation Serif" w:hAnsi="Liberation Serif" w:cs="Liberation Serif"/>
          <w:sz w:val="28"/>
          <w:szCs w:val="28"/>
        </w:rPr>
        <w:t>Руководителям подведомственных образовательных организаций:</w:t>
      </w:r>
    </w:p>
    <w:p w:rsidR="004F627D" w:rsidRPr="004F627D" w:rsidRDefault="008B6186" w:rsidP="008B618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 В</w:t>
      </w:r>
      <w:r w:rsidR="004F627D" w:rsidRPr="004F627D">
        <w:rPr>
          <w:rFonts w:ascii="Liberation Serif" w:hAnsi="Liberation Serif" w:cs="Liberation Serif"/>
          <w:sz w:val="28"/>
          <w:szCs w:val="28"/>
        </w:rPr>
        <w:t xml:space="preserve"> ходе операции «Подросток</w:t>
      </w:r>
      <w:r w:rsidR="004F627D">
        <w:rPr>
          <w:rFonts w:ascii="Liberation Serif" w:hAnsi="Liberation Serif" w:cs="Liberation Serif"/>
          <w:sz w:val="28"/>
          <w:szCs w:val="28"/>
        </w:rPr>
        <w:t>» провести опрос, анкетирование</w:t>
      </w:r>
      <w:r w:rsidR="004F627D" w:rsidRPr="004F627D">
        <w:rPr>
          <w:rFonts w:ascii="Liberation Serif" w:hAnsi="Liberation Serif" w:cs="Liberation Serif"/>
          <w:sz w:val="28"/>
          <w:szCs w:val="28"/>
        </w:rPr>
        <w:t xml:space="preserve"> несовершеннолетних и их родителей, индивидуальные беседы о занятости детей в летний период.</w:t>
      </w:r>
    </w:p>
    <w:p w:rsidR="004F627D" w:rsidRDefault="00A356DA" w:rsidP="008B6186">
      <w:pPr>
        <w:pStyle w:val="a5"/>
        <w:ind w:left="1069"/>
        <w:jc w:val="right"/>
        <w:rPr>
          <w:rFonts w:ascii="Liberation Serif" w:hAnsi="Liberation Serif" w:cs="Liberation Serif"/>
          <w:b/>
          <w:bCs/>
          <w:sz w:val="28"/>
          <w:szCs w:val="28"/>
          <w:lang w:val="en-US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Срок проведения – до 25</w:t>
      </w:r>
      <w:r w:rsidR="004F627D" w:rsidRPr="004F627D">
        <w:rPr>
          <w:rFonts w:ascii="Liberation Serif" w:hAnsi="Liberation Serif" w:cs="Liberation Serif"/>
          <w:b/>
          <w:bCs/>
          <w:sz w:val="28"/>
          <w:szCs w:val="28"/>
        </w:rPr>
        <w:t>.05.2026</w:t>
      </w:r>
    </w:p>
    <w:p w:rsidR="004F627D" w:rsidRPr="004F627D" w:rsidRDefault="008B6186" w:rsidP="008B6186">
      <w:pPr>
        <w:pStyle w:val="a5"/>
        <w:numPr>
          <w:ilvl w:val="1"/>
          <w:numId w:val="1"/>
        </w:numPr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</w:t>
      </w:r>
      <w:r w:rsidR="004F627D" w:rsidRPr="004F627D">
        <w:rPr>
          <w:rFonts w:ascii="Liberation Serif" w:hAnsi="Liberation Serif" w:cs="Liberation Serif"/>
          <w:bCs/>
          <w:sz w:val="28"/>
          <w:szCs w:val="28"/>
        </w:rPr>
        <w:t>оставить карту мониторинга летне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й занятости </w:t>
      </w:r>
      <w:r w:rsidR="004F627D">
        <w:rPr>
          <w:rFonts w:ascii="Liberation Serif" w:hAnsi="Liberation Serif" w:cs="Liberation Serif"/>
          <w:bCs/>
          <w:sz w:val="28"/>
          <w:szCs w:val="28"/>
        </w:rPr>
        <w:t>несовершеннолетних,</w:t>
      </w:r>
      <w:r w:rsidR="004F627D" w:rsidRPr="004F627D">
        <w:rPr>
          <w:rFonts w:ascii="Liberation Serif" w:hAnsi="Liberation Serif" w:cs="Liberation Serif"/>
          <w:bCs/>
          <w:sz w:val="28"/>
          <w:szCs w:val="28"/>
        </w:rPr>
        <w:t xml:space="preserve"> находящихся на разных видах учета (ВШУ, ПДН, ТКДН и ЗП Пригородного района) согласно Приложению 1.</w:t>
      </w:r>
    </w:p>
    <w:p w:rsidR="00AA7D64" w:rsidRDefault="008B6186" w:rsidP="008B6186">
      <w:pPr>
        <w:pStyle w:val="a5"/>
        <w:ind w:left="0" w:firstLine="709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  <w:r w:rsidRPr="008B6186">
        <w:rPr>
          <w:rFonts w:ascii="Liberation Serif" w:hAnsi="Liberation Serif" w:cs="Liberation Serif"/>
          <w:b/>
          <w:bCs/>
          <w:sz w:val="28"/>
          <w:szCs w:val="28"/>
        </w:rPr>
        <w:t>Срок – до 29.05.2026</w:t>
      </w:r>
      <w:r w:rsidR="00AA7D64">
        <w:rPr>
          <w:rFonts w:ascii="Liberation Serif" w:hAnsi="Liberation Serif" w:cs="Liberation Serif"/>
          <w:b/>
          <w:bCs/>
          <w:sz w:val="28"/>
          <w:szCs w:val="28"/>
        </w:rPr>
        <w:t xml:space="preserve">. </w:t>
      </w:r>
    </w:p>
    <w:p w:rsidR="004F627D" w:rsidRPr="008B6186" w:rsidRDefault="00AA7D64" w:rsidP="008B6186">
      <w:pPr>
        <w:pStyle w:val="a5"/>
        <w:ind w:left="0" w:firstLine="709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При постановке на учет в июне направлять дополнения</w:t>
      </w:r>
    </w:p>
    <w:p w:rsidR="008B6186" w:rsidRDefault="004F627D" w:rsidP="008B6186">
      <w:pPr>
        <w:pStyle w:val="a5"/>
        <w:numPr>
          <w:ilvl w:val="1"/>
          <w:numId w:val="1"/>
        </w:numPr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 w:rsidRPr="004F627D">
        <w:rPr>
          <w:rFonts w:ascii="Liberation Serif" w:hAnsi="Liberation Serif" w:cs="Liberation Serif"/>
          <w:bCs/>
          <w:sz w:val="28"/>
          <w:szCs w:val="28"/>
        </w:rPr>
        <w:t>Уделить особое внима</w:t>
      </w:r>
      <w:r>
        <w:rPr>
          <w:rFonts w:ascii="Liberation Serif" w:hAnsi="Liberation Serif" w:cs="Liberation Serif"/>
          <w:bCs/>
          <w:sz w:val="28"/>
          <w:szCs w:val="28"/>
        </w:rPr>
        <w:t>ние на доступность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и адресность</w:t>
      </w:r>
      <w:r w:rsidRPr="004F627D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информации</w:t>
      </w:r>
      <w:r w:rsidRPr="004F627D">
        <w:rPr>
          <w:rFonts w:ascii="Liberation Serif" w:hAnsi="Liberation Serif" w:cs="Liberation Serif"/>
          <w:bCs/>
          <w:sz w:val="28"/>
          <w:szCs w:val="28"/>
        </w:rPr>
        <w:t xml:space="preserve"> о деятельности учреждений в период летних каникул: о работе кружков и секций, о проводимых меропри</w:t>
      </w:r>
      <w:r>
        <w:rPr>
          <w:rFonts w:ascii="Liberation Serif" w:hAnsi="Liberation Serif" w:cs="Liberation Serif"/>
          <w:bCs/>
          <w:sz w:val="28"/>
          <w:szCs w:val="28"/>
        </w:rPr>
        <w:t>ятиях, о работе летних площадок</w:t>
      </w:r>
      <w:r w:rsidRPr="004F627D">
        <w:rPr>
          <w:rFonts w:ascii="Liberation Serif" w:hAnsi="Liberation Serif" w:cs="Liberation Serif"/>
          <w:bCs/>
          <w:sz w:val="28"/>
          <w:szCs w:val="28"/>
        </w:rPr>
        <w:t xml:space="preserve"> при учреждениях. Предусмотреть размещение информации в средствах массовой информации, в местах массового пребывания детей и подр</w:t>
      </w:r>
      <w:r w:rsidR="008B6186">
        <w:rPr>
          <w:rFonts w:ascii="Liberation Serif" w:hAnsi="Liberation Serif" w:cs="Liberation Serif"/>
          <w:bCs/>
          <w:sz w:val="28"/>
          <w:szCs w:val="28"/>
        </w:rPr>
        <w:t>остков.</w:t>
      </w:r>
    </w:p>
    <w:p w:rsidR="004F627D" w:rsidRPr="008B6186" w:rsidRDefault="004F627D" w:rsidP="008B6186">
      <w:pPr>
        <w:pStyle w:val="a5"/>
        <w:numPr>
          <w:ilvl w:val="1"/>
          <w:numId w:val="1"/>
        </w:numPr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B6186">
        <w:rPr>
          <w:rFonts w:ascii="Liberation Serif" w:hAnsi="Liberation Serif" w:cs="Liberation Serif"/>
          <w:sz w:val="28"/>
          <w:szCs w:val="28"/>
        </w:rPr>
        <w:t>Обеспечить освещение мероприятий, проводимых в рамках</w:t>
      </w:r>
      <w:r w:rsidR="008B6186">
        <w:rPr>
          <w:rFonts w:ascii="Liberation Serif" w:hAnsi="Liberation Serif" w:cs="Liberation Serif"/>
          <w:sz w:val="28"/>
          <w:szCs w:val="28"/>
        </w:rPr>
        <w:t xml:space="preserve"> </w:t>
      </w:r>
      <w:r w:rsidRPr="008B6186">
        <w:rPr>
          <w:rFonts w:ascii="Liberation Serif" w:hAnsi="Liberation Serif" w:cs="Liberation Serif"/>
          <w:sz w:val="28"/>
          <w:szCs w:val="28"/>
        </w:rPr>
        <w:t>операции «Подросток», в средствах массовой информации,</w:t>
      </w:r>
      <w:r w:rsidR="008B6186">
        <w:rPr>
          <w:rFonts w:ascii="Liberation Serif" w:hAnsi="Liberation Serif" w:cs="Liberation Serif"/>
          <w:sz w:val="28"/>
          <w:szCs w:val="28"/>
        </w:rPr>
        <w:t xml:space="preserve"> информационн</w:t>
      </w:r>
      <w:proofErr w:type="gramStart"/>
      <w:r w:rsidR="008B6186">
        <w:rPr>
          <w:rFonts w:ascii="Liberation Serif" w:hAnsi="Liberation Serif" w:cs="Liberation Serif"/>
          <w:sz w:val="28"/>
          <w:szCs w:val="28"/>
        </w:rPr>
        <w:t>о-</w:t>
      </w:r>
      <w:proofErr w:type="gramEnd"/>
      <w:r w:rsidRPr="008B6186">
        <w:rPr>
          <w:rFonts w:ascii="Liberation Serif" w:hAnsi="Liberation Serif" w:cs="Liberation Serif"/>
          <w:sz w:val="28"/>
          <w:szCs w:val="28"/>
        </w:rPr>
        <w:t xml:space="preserve"> телекоммуникационной сети «Интернет».</w:t>
      </w:r>
    </w:p>
    <w:p w:rsidR="006342CD" w:rsidRPr="006342CD" w:rsidRDefault="008B6186" w:rsidP="006342CD">
      <w:pPr>
        <w:pStyle w:val="a5"/>
        <w:numPr>
          <w:ilvl w:val="1"/>
          <w:numId w:val="1"/>
        </w:numPr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B6186">
        <w:rPr>
          <w:rFonts w:ascii="Liberation Serif" w:hAnsi="Liberation Serif" w:cs="Liberation Serif"/>
          <w:bCs/>
          <w:sz w:val="28"/>
          <w:szCs w:val="28"/>
        </w:rPr>
        <w:t xml:space="preserve">Направить </w:t>
      </w:r>
      <w:r w:rsidR="006342CD">
        <w:rPr>
          <w:rFonts w:ascii="Liberation Serif" w:hAnsi="Liberation Serif" w:cs="Liberation Serif"/>
          <w:bCs/>
          <w:sz w:val="28"/>
          <w:szCs w:val="28"/>
        </w:rPr>
        <w:t>информацию об исполнении плана</w:t>
      </w:r>
      <w:r w:rsidR="006342CD" w:rsidRPr="006342CD">
        <w:rPr>
          <w:rFonts w:ascii="Liberation Serif" w:hAnsi="Liberation Serif" w:cs="Liberation Serif"/>
          <w:bCs/>
          <w:sz w:val="28"/>
          <w:szCs w:val="28"/>
        </w:rPr>
        <w:t xml:space="preserve"> проведения</w:t>
      </w:r>
      <w:r w:rsidR="006342CD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6342CD" w:rsidRPr="006342CD">
        <w:rPr>
          <w:rFonts w:ascii="Liberation Serif" w:hAnsi="Liberation Serif" w:cs="Liberation Serif"/>
          <w:bCs/>
          <w:sz w:val="28"/>
          <w:szCs w:val="28"/>
        </w:rPr>
        <w:t>профилактической операции «Подросток»</w:t>
      </w:r>
      <w:r w:rsidRPr="006342CD">
        <w:rPr>
          <w:rFonts w:ascii="Liberation Serif" w:hAnsi="Liberation Serif" w:cs="Liberation Serif"/>
          <w:bCs/>
          <w:sz w:val="28"/>
          <w:szCs w:val="28"/>
        </w:rPr>
        <w:t xml:space="preserve"> (Приложение 2)</w:t>
      </w:r>
      <w:r w:rsidR="006342CD" w:rsidRPr="006342CD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8B6186" w:rsidRPr="008B6186" w:rsidRDefault="008B6186" w:rsidP="008B6186">
      <w:pPr>
        <w:pStyle w:val="a5"/>
        <w:ind w:left="709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  <w:r w:rsidRPr="008B6186">
        <w:rPr>
          <w:rFonts w:ascii="Liberation Serif" w:hAnsi="Liberation Serif" w:cs="Liberation Serif"/>
          <w:b/>
          <w:bCs/>
          <w:sz w:val="28"/>
          <w:szCs w:val="28"/>
        </w:rPr>
        <w:t>Срок –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8B6186">
        <w:rPr>
          <w:rFonts w:ascii="Liberation Serif" w:hAnsi="Liberation Serif" w:cs="Liberation Serif"/>
          <w:b/>
          <w:bCs/>
          <w:sz w:val="28"/>
          <w:szCs w:val="28"/>
        </w:rPr>
        <w:t>до 25.09.2026</w:t>
      </w:r>
    </w:p>
    <w:p w:rsidR="00FF10E5" w:rsidRPr="00FF10E5" w:rsidRDefault="00FF10E5" w:rsidP="00FF10E5">
      <w:pPr>
        <w:ind w:firstLine="709"/>
        <w:jc w:val="both"/>
        <w:rPr>
          <w:rFonts w:ascii="Liberation Serif" w:hAnsi="Liberation Serif"/>
          <w:sz w:val="28"/>
        </w:rPr>
      </w:pPr>
    </w:p>
    <w:p w:rsidR="008B6186" w:rsidRPr="006342CD" w:rsidRDefault="008B6186" w:rsidP="006342CD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</w:rPr>
      </w:pPr>
      <w:r w:rsidRPr="006342CD">
        <w:rPr>
          <w:rFonts w:ascii="Liberation Serif" w:hAnsi="Liberation Serif"/>
          <w:sz w:val="28"/>
        </w:rPr>
        <w:t>Контроль исполнения настоящего приказа возложить на главного специалиста Управления образования муниципального округа Горноуральский Свердловской области Кондратьеву Ю.В.</w:t>
      </w:r>
    </w:p>
    <w:p w:rsidR="008B6186" w:rsidRPr="008B6186" w:rsidRDefault="008B6186" w:rsidP="008B6186">
      <w:pPr>
        <w:ind w:firstLine="709"/>
        <w:rPr>
          <w:rFonts w:ascii="Liberation Serif" w:hAnsi="Liberation Serif"/>
          <w:sz w:val="28"/>
        </w:rPr>
      </w:pPr>
    </w:p>
    <w:p w:rsidR="008B6186" w:rsidRPr="008B6186" w:rsidRDefault="008B6186" w:rsidP="008B6186">
      <w:pPr>
        <w:ind w:firstLine="709"/>
        <w:rPr>
          <w:rFonts w:ascii="Liberation Serif" w:hAnsi="Liberation Serif"/>
          <w:sz w:val="28"/>
        </w:rPr>
      </w:pPr>
    </w:p>
    <w:p w:rsidR="008B6186" w:rsidRDefault="008B6186" w:rsidP="008B6186">
      <w:pPr>
        <w:rPr>
          <w:rFonts w:ascii="Liberation Serif" w:hAnsi="Liberation Serif"/>
          <w:sz w:val="28"/>
        </w:rPr>
      </w:pPr>
      <w:r w:rsidRPr="008B6186">
        <w:rPr>
          <w:rFonts w:ascii="Liberation Serif" w:hAnsi="Liberation Serif"/>
          <w:sz w:val="28"/>
        </w:rPr>
        <w:t xml:space="preserve">Начальник  Управления образования                                                  </w:t>
      </w:r>
      <w:r w:rsidR="006342CD">
        <w:rPr>
          <w:rFonts w:ascii="Liberation Serif" w:hAnsi="Liberation Serif"/>
          <w:sz w:val="28"/>
        </w:rPr>
        <w:t xml:space="preserve"> </w:t>
      </w:r>
      <w:r w:rsidRPr="008B6186">
        <w:rPr>
          <w:rFonts w:ascii="Liberation Serif" w:hAnsi="Liberation Serif"/>
          <w:sz w:val="28"/>
        </w:rPr>
        <w:t>А.В. Лунев</w:t>
      </w:r>
    </w:p>
    <w:p w:rsidR="008B6186" w:rsidRDefault="008B6186" w:rsidP="008B6186">
      <w:pPr>
        <w:rPr>
          <w:rFonts w:ascii="Liberation Serif" w:hAnsi="Liberation Serif"/>
          <w:sz w:val="28"/>
        </w:rPr>
      </w:pPr>
    </w:p>
    <w:p w:rsidR="008B6186" w:rsidRDefault="008B6186" w:rsidP="008B6186">
      <w:pPr>
        <w:rPr>
          <w:rFonts w:ascii="Liberation Serif" w:hAnsi="Liberation Serif"/>
          <w:sz w:val="28"/>
        </w:rPr>
      </w:pPr>
    </w:p>
    <w:p w:rsidR="00DD2F4D" w:rsidRDefault="00DD2F4D" w:rsidP="008B6186"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br w:type="page"/>
      </w:r>
    </w:p>
    <w:p w:rsidR="00DD2F4D" w:rsidRPr="00DD2F4D" w:rsidRDefault="00DD2F4D" w:rsidP="00DD2F4D">
      <w:pPr>
        <w:shd w:val="clear" w:color="auto" w:fill="FFFFFF"/>
        <w:tabs>
          <w:tab w:val="left" w:pos="0"/>
        </w:tabs>
        <w:jc w:val="right"/>
        <w:rPr>
          <w:rFonts w:ascii="Liberation Serif" w:hAnsi="Liberation Serif" w:cs="Liberation Serif"/>
          <w:sz w:val="28"/>
          <w:szCs w:val="28"/>
        </w:rPr>
      </w:pPr>
      <w:r w:rsidRPr="00DD2F4D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№1 к приказу </w:t>
      </w:r>
    </w:p>
    <w:p w:rsidR="00DD2F4D" w:rsidRPr="00DD2F4D" w:rsidRDefault="00DD2F4D" w:rsidP="00DD2F4D">
      <w:pPr>
        <w:shd w:val="clear" w:color="auto" w:fill="FFFFFF"/>
        <w:tabs>
          <w:tab w:val="left" w:pos="0"/>
        </w:tabs>
        <w:jc w:val="right"/>
        <w:rPr>
          <w:rFonts w:ascii="Liberation Serif" w:hAnsi="Liberation Serif" w:cs="Liberation Serif"/>
          <w:sz w:val="28"/>
          <w:szCs w:val="28"/>
        </w:rPr>
      </w:pPr>
      <w:r w:rsidRPr="00DD2F4D">
        <w:rPr>
          <w:rFonts w:ascii="Liberation Serif" w:hAnsi="Liberation Serif" w:cs="Liberation Serif"/>
          <w:sz w:val="28"/>
          <w:szCs w:val="28"/>
        </w:rPr>
        <w:t xml:space="preserve">Управления образования администрации   </w:t>
      </w:r>
    </w:p>
    <w:p w:rsidR="00DD2F4D" w:rsidRPr="00DD2F4D" w:rsidRDefault="00DD2F4D" w:rsidP="00DD2F4D">
      <w:pPr>
        <w:shd w:val="clear" w:color="auto" w:fill="FFFFFF"/>
        <w:tabs>
          <w:tab w:val="left" w:pos="0"/>
        </w:tabs>
        <w:jc w:val="right"/>
        <w:rPr>
          <w:rFonts w:ascii="Liberation Serif" w:hAnsi="Liberation Serif" w:cs="Liberation Serif"/>
          <w:sz w:val="28"/>
          <w:szCs w:val="28"/>
        </w:rPr>
      </w:pPr>
      <w:r w:rsidRPr="00DD2F4D">
        <w:rPr>
          <w:rFonts w:ascii="Liberation Serif" w:hAnsi="Liberation Serif" w:cs="Liberation Serif"/>
          <w:sz w:val="28"/>
          <w:szCs w:val="28"/>
        </w:rPr>
        <w:t xml:space="preserve">МО Горноуральский </w:t>
      </w:r>
    </w:p>
    <w:p w:rsidR="00DD2F4D" w:rsidRPr="00DD2F4D" w:rsidRDefault="00B34CE1" w:rsidP="00DD2F4D">
      <w:pPr>
        <w:shd w:val="clear" w:color="auto" w:fill="FFFFFF"/>
        <w:tabs>
          <w:tab w:val="left" w:pos="0"/>
        </w:tabs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№ </w:t>
      </w:r>
      <w:r w:rsidRPr="00B34CE1">
        <w:rPr>
          <w:rFonts w:ascii="Liberation Serif" w:hAnsi="Liberation Serif" w:cs="Liberation Serif"/>
          <w:sz w:val="28"/>
          <w:szCs w:val="28"/>
          <w:u w:val="single"/>
        </w:rPr>
        <w:t>317</w:t>
      </w:r>
      <w:r>
        <w:rPr>
          <w:rFonts w:ascii="Liberation Serif" w:hAnsi="Liberation Serif" w:cs="Liberation Serif"/>
          <w:sz w:val="28"/>
          <w:szCs w:val="28"/>
        </w:rPr>
        <w:t xml:space="preserve"> от </w:t>
      </w:r>
      <w:r w:rsidRPr="00B34CE1">
        <w:rPr>
          <w:rFonts w:ascii="Liberation Serif" w:hAnsi="Liberation Serif" w:cs="Liberation Serif"/>
          <w:sz w:val="28"/>
          <w:szCs w:val="28"/>
          <w:u w:val="single"/>
        </w:rPr>
        <w:t>18.05.2026</w:t>
      </w:r>
      <w:r w:rsidR="00DD2F4D" w:rsidRPr="00DD2F4D">
        <w:rPr>
          <w:rFonts w:ascii="Liberation Serif" w:hAnsi="Liberation Serif" w:cs="Liberation Serif"/>
          <w:sz w:val="28"/>
          <w:szCs w:val="28"/>
        </w:rPr>
        <w:t xml:space="preserve">     </w:t>
      </w:r>
    </w:p>
    <w:p w:rsidR="00DD2F4D" w:rsidRDefault="00DD2F4D" w:rsidP="00DD2F4D">
      <w:pPr>
        <w:shd w:val="clear" w:color="auto" w:fill="FFFFFF"/>
        <w:tabs>
          <w:tab w:val="left" w:pos="0"/>
        </w:tabs>
        <w:rPr>
          <w:rFonts w:ascii="Liberation Serif" w:hAnsi="Liberation Serif" w:cs="Liberation Serif"/>
          <w:sz w:val="28"/>
          <w:szCs w:val="28"/>
        </w:rPr>
      </w:pPr>
    </w:p>
    <w:p w:rsidR="00DD2F4D" w:rsidRPr="00951BEE" w:rsidRDefault="00DD2F4D" w:rsidP="00DD2F4D">
      <w:pPr>
        <w:shd w:val="clear" w:color="auto" w:fill="FFFFFF"/>
        <w:tabs>
          <w:tab w:val="left" w:pos="0"/>
        </w:tabs>
        <w:rPr>
          <w:rFonts w:ascii="Liberation Serif" w:hAnsi="Liberation Serif" w:cs="Liberation Serif"/>
          <w:b/>
          <w:sz w:val="28"/>
          <w:szCs w:val="28"/>
        </w:rPr>
      </w:pPr>
    </w:p>
    <w:p w:rsidR="00DD2F4D" w:rsidRPr="00951BEE" w:rsidRDefault="00DD2F4D" w:rsidP="00DD2F4D">
      <w:pPr>
        <w:shd w:val="clear" w:color="auto" w:fill="FFFFFF"/>
        <w:tabs>
          <w:tab w:val="left" w:pos="0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1BEE">
        <w:rPr>
          <w:rFonts w:ascii="Liberation Serif" w:hAnsi="Liberation Serif" w:cs="Liberation Serif"/>
          <w:b/>
          <w:sz w:val="28"/>
          <w:szCs w:val="28"/>
        </w:rPr>
        <w:t>КАРТА</w:t>
      </w:r>
    </w:p>
    <w:p w:rsidR="00DD2F4D" w:rsidRDefault="00DD2F4D" w:rsidP="00DD2F4D">
      <w:pPr>
        <w:shd w:val="clear" w:color="auto" w:fill="FFFFFF"/>
        <w:tabs>
          <w:tab w:val="left" w:pos="0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1BEE">
        <w:rPr>
          <w:rFonts w:ascii="Liberation Serif" w:hAnsi="Liberation Serif" w:cs="Liberation Serif"/>
          <w:b/>
          <w:sz w:val="28"/>
          <w:szCs w:val="28"/>
        </w:rPr>
        <w:t>мониторинга летн</w:t>
      </w:r>
      <w:r>
        <w:rPr>
          <w:rFonts w:ascii="Liberation Serif" w:hAnsi="Liberation Serif" w:cs="Liberation Serif"/>
          <w:b/>
          <w:sz w:val="28"/>
          <w:szCs w:val="28"/>
        </w:rPr>
        <w:t xml:space="preserve">ей занятости несовершеннолетних, находящихся </w:t>
      </w:r>
      <w:r w:rsidRPr="00951BEE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DD2F4D" w:rsidRDefault="00DD2F4D" w:rsidP="00DD2F4D">
      <w:pPr>
        <w:shd w:val="clear" w:color="auto" w:fill="FFFFFF"/>
        <w:tabs>
          <w:tab w:val="left" w:pos="0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1BEE">
        <w:rPr>
          <w:rFonts w:ascii="Liberation Serif" w:hAnsi="Liberation Serif" w:cs="Liberation Serif"/>
          <w:b/>
          <w:sz w:val="28"/>
          <w:szCs w:val="28"/>
        </w:rPr>
        <w:t>на разных видах учета (ВШУ, ПДН, ТКДН и ЗП Пригородного района)</w:t>
      </w:r>
    </w:p>
    <w:p w:rsidR="00DD2F4D" w:rsidRDefault="00DD2F4D" w:rsidP="00DD2F4D">
      <w:pPr>
        <w:shd w:val="clear" w:color="auto" w:fill="FFFFFF"/>
        <w:tabs>
          <w:tab w:val="left" w:pos="0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0266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743"/>
        <w:gridCol w:w="2266"/>
        <w:gridCol w:w="2268"/>
        <w:gridCol w:w="2416"/>
      </w:tblGrid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№ </w:t>
            </w: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br/>
            </w:r>
            <w:proofErr w:type="gramStart"/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п</w:t>
            </w:r>
            <w:proofErr w:type="gramEnd"/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/п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Показатель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Июнь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Июль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Август</w:t>
            </w: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5</w:t>
            </w: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301554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301554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3.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951BEE" w:rsidRDefault="00DD2F4D" w:rsidP="00AA6213">
            <w:pPr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951BEE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Численность несовершеннолетних, не подлежащих организованному отдыху и занятости: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3.1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уход за новорожденными детьми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3.10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не подлежат организованному отдыху и занятости по состоянию здоровья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6342C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42CD" w:rsidRPr="00501AC5" w:rsidRDefault="006342C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3.11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42CD" w:rsidRPr="00501AC5" w:rsidRDefault="006342CD" w:rsidP="00AA6213">
            <w:pPr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Другие причины неорганизованности в летний период (ФИО, причина)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6342CD" w:rsidRDefault="006342C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6342CD" w:rsidRDefault="006342C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6342CD" w:rsidRDefault="006342C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301554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301554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5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both"/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  <w:t>Численность несовершеннолетних, направленных в организации отдыха и оздоровления: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5.1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загородные оздоровительные лагеря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5.2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оборонно-спортивные лагеря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5.3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санаторно-оздоровительные организации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5.4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лагеря с дневным пребыванием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5.5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палаточные лагеря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5.6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организации труда и отдыха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301554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301554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lastRenderedPageBreak/>
              <w:t>6.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both"/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  <w:t>Численность трудоустроенных несовершеннолетних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301554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301554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7.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both"/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  <w:t>Численность несовершеннолетних, вовлеченных в организованные посещения организаций (учреждений) культуры, спорта и молодежной политики: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7.1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клубы по месту жительства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7.2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многодневные походы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7.3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регулярное посещение кружков, секций и объединений на базе образовательных, спортивных и культурно-досуговых учреждений (площадки с кратковременным пребыванием детей)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301554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301554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8.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both"/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  <w:t>Численность несовершеннолетних, вовлеченных в иные формы занятости: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8.1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ГИА (ЕГЭ), поступление в училище, техникум, устранение задолженности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8.4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отдых у родственников, за городом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DD2F4D" w:rsidRPr="00501AC5" w:rsidTr="00AA6213">
        <w:trPr>
          <w:trHeight w:val="25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8.5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D2F4D" w:rsidRPr="00501AC5" w:rsidRDefault="00DD2F4D" w:rsidP="00AA6213">
            <w:pPr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01AC5">
              <w:rPr>
                <w:rFonts w:ascii="Liberation Serif" w:eastAsia="Times New Roman" w:hAnsi="Liberation Serif" w:cs="Liberation Serif"/>
                <w:sz w:val="26"/>
                <w:szCs w:val="26"/>
              </w:rPr>
              <w:t>разовое посещение досуговых мероприятий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D2F4D" w:rsidRDefault="00DD2F4D" w:rsidP="00AA6213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</w:tbl>
    <w:p w:rsidR="00DD2F4D" w:rsidRDefault="00DD2F4D" w:rsidP="00DD2F4D">
      <w:pPr>
        <w:shd w:val="clear" w:color="auto" w:fill="FFFFFF"/>
        <w:tabs>
          <w:tab w:val="left" w:pos="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D2F4D" w:rsidRPr="00301554" w:rsidRDefault="00DD2F4D" w:rsidP="00DD2F4D">
      <w:pPr>
        <w:shd w:val="clear" w:color="auto" w:fill="FFFFFF"/>
        <w:tabs>
          <w:tab w:val="left" w:pos="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! В 3-5 колонках прописываются ФИО несовершеннолетних, </w:t>
      </w:r>
      <w:r w:rsidRPr="00301554">
        <w:rPr>
          <w:rFonts w:ascii="Liberation Serif" w:hAnsi="Liberation Serif" w:cs="Liberation Serif"/>
          <w:b/>
          <w:sz w:val="28"/>
          <w:szCs w:val="28"/>
        </w:rPr>
        <w:t xml:space="preserve">находящихся  </w:t>
      </w:r>
    </w:p>
    <w:p w:rsidR="00DD2F4D" w:rsidRPr="00301554" w:rsidRDefault="00DD2F4D" w:rsidP="00DD2F4D">
      <w:pPr>
        <w:shd w:val="clear" w:color="auto" w:fill="FFFFFF"/>
        <w:tabs>
          <w:tab w:val="left" w:pos="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01554">
        <w:rPr>
          <w:rFonts w:ascii="Liberation Serif" w:hAnsi="Liberation Serif" w:cs="Liberation Serif"/>
          <w:b/>
          <w:sz w:val="28"/>
          <w:szCs w:val="28"/>
        </w:rPr>
        <w:t>на разных видах учета (ВШУ, ПДН, ТКДН и ЗП Пригородного района)</w:t>
      </w:r>
    </w:p>
    <w:p w:rsidR="008B6186" w:rsidRPr="008B6186" w:rsidRDefault="008B6186" w:rsidP="008B6186">
      <w:pPr>
        <w:rPr>
          <w:rFonts w:ascii="Liberation Serif" w:hAnsi="Liberation Serif"/>
          <w:sz w:val="28"/>
        </w:rPr>
      </w:pPr>
    </w:p>
    <w:p w:rsidR="007C5BCF" w:rsidRDefault="007C5BCF" w:rsidP="008B6186">
      <w:pPr>
        <w:ind w:firstLine="709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br w:type="page"/>
      </w:r>
    </w:p>
    <w:p w:rsidR="006342CD" w:rsidRPr="00DD2F4D" w:rsidRDefault="006342CD" w:rsidP="006342CD">
      <w:pPr>
        <w:shd w:val="clear" w:color="auto" w:fill="FFFFFF"/>
        <w:tabs>
          <w:tab w:val="left" w:pos="0"/>
        </w:tabs>
        <w:jc w:val="right"/>
        <w:rPr>
          <w:rFonts w:ascii="Liberation Serif" w:hAnsi="Liberation Serif" w:cs="Liberation Serif"/>
          <w:sz w:val="28"/>
          <w:szCs w:val="28"/>
        </w:rPr>
      </w:pPr>
      <w:r w:rsidRPr="00DD2F4D">
        <w:rPr>
          <w:rFonts w:ascii="Liberation Serif" w:hAnsi="Liberation Serif" w:cs="Liberation Serif"/>
          <w:sz w:val="28"/>
          <w:szCs w:val="28"/>
        </w:rPr>
        <w:lastRenderedPageBreak/>
        <w:t>Приложение №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DD2F4D">
        <w:rPr>
          <w:rFonts w:ascii="Liberation Serif" w:hAnsi="Liberation Serif" w:cs="Liberation Serif"/>
          <w:sz w:val="28"/>
          <w:szCs w:val="28"/>
        </w:rPr>
        <w:t xml:space="preserve"> к приказу </w:t>
      </w:r>
    </w:p>
    <w:p w:rsidR="006342CD" w:rsidRPr="00DD2F4D" w:rsidRDefault="006342CD" w:rsidP="006342CD">
      <w:pPr>
        <w:shd w:val="clear" w:color="auto" w:fill="FFFFFF"/>
        <w:tabs>
          <w:tab w:val="left" w:pos="0"/>
        </w:tabs>
        <w:jc w:val="right"/>
        <w:rPr>
          <w:rFonts w:ascii="Liberation Serif" w:hAnsi="Liberation Serif" w:cs="Liberation Serif"/>
          <w:sz w:val="28"/>
          <w:szCs w:val="28"/>
        </w:rPr>
      </w:pPr>
      <w:r w:rsidRPr="00DD2F4D">
        <w:rPr>
          <w:rFonts w:ascii="Liberation Serif" w:hAnsi="Liberation Serif" w:cs="Liberation Serif"/>
          <w:sz w:val="28"/>
          <w:szCs w:val="28"/>
        </w:rPr>
        <w:t xml:space="preserve">Управления образования администрации   </w:t>
      </w:r>
    </w:p>
    <w:p w:rsidR="006342CD" w:rsidRPr="00DD2F4D" w:rsidRDefault="006342CD" w:rsidP="006342CD">
      <w:pPr>
        <w:shd w:val="clear" w:color="auto" w:fill="FFFFFF"/>
        <w:tabs>
          <w:tab w:val="left" w:pos="0"/>
        </w:tabs>
        <w:jc w:val="right"/>
        <w:rPr>
          <w:rFonts w:ascii="Liberation Serif" w:hAnsi="Liberation Serif" w:cs="Liberation Serif"/>
          <w:sz w:val="28"/>
          <w:szCs w:val="28"/>
        </w:rPr>
      </w:pPr>
      <w:r w:rsidRPr="00DD2F4D">
        <w:rPr>
          <w:rFonts w:ascii="Liberation Serif" w:hAnsi="Liberation Serif" w:cs="Liberation Serif"/>
          <w:sz w:val="28"/>
          <w:szCs w:val="28"/>
        </w:rPr>
        <w:t xml:space="preserve">МО Горноуральский </w:t>
      </w:r>
    </w:p>
    <w:p w:rsidR="00B34CE1" w:rsidRPr="00B34CE1" w:rsidRDefault="00B34CE1" w:rsidP="00B34CE1">
      <w:pPr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 w:rsidRPr="00B34CE1">
        <w:rPr>
          <w:rFonts w:ascii="Liberation Serif" w:hAnsi="Liberation Serif" w:cs="Liberation Serif"/>
          <w:sz w:val="28"/>
          <w:szCs w:val="28"/>
        </w:rPr>
        <w:t xml:space="preserve">№ </w:t>
      </w:r>
      <w:r w:rsidRPr="00B34CE1">
        <w:rPr>
          <w:rFonts w:ascii="Liberation Serif" w:hAnsi="Liberation Serif" w:cs="Liberation Serif"/>
          <w:sz w:val="28"/>
          <w:szCs w:val="28"/>
          <w:u w:val="single"/>
        </w:rPr>
        <w:t>317</w:t>
      </w:r>
      <w:r w:rsidRPr="00B34CE1">
        <w:rPr>
          <w:rFonts w:ascii="Liberation Serif" w:hAnsi="Liberation Serif" w:cs="Liberation Serif"/>
          <w:sz w:val="28"/>
          <w:szCs w:val="28"/>
        </w:rPr>
        <w:t xml:space="preserve"> от </w:t>
      </w:r>
      <w:r w:rsidRPr="00B34CE1">
        <w:rPr>
          <w:rFonts w:ascii="Liberation Serif" w:hAnsi="Liberation Serif" w:cs="Liberation Serif"/>
          <w:sz w:val="28"/>
          <w:szCs w:val="28"/>
          <w:u w:val="single"/>
        </w:rPr>
        <w:t>18.05.2026</w:t>
      </w:r>
      <w:r w:rsidRPr="00B34CE1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GoBack"/>
      <w:bookmarkEnd w:id="0"/>
      <w:r w:rsidRPr="00B34CE1">
        <w:rPr>
          <w:rFonts w:ascii="Liberation Serif" w:hAnsi="Liberation Serif" w:cs="Liberation Serif"/>
          <w:sz w:val="28"/>
          <w:szCs w:val="28"/>
        </w:rPr>
        <w:t xml:space="preserve">    </w:t>
      </w:r>
    </w:p>
    <w:p w:rsidR="00210651" w:rsidRDefault="00210651" w:rsidP="00210651">
      <w:pPr>
        <w:ind w:firstLine="709"/>
        <w:jc w:val="center"/>
        <w:rPr>
          <w:rFonts w:ascii="Liberation Serif" w:eastAsia="Times New Roman" w:hAnsi="Liberation Serif"/>
          <w:sz w:val="24"/>
          <w:szCs w:val="24"/>
        </w:rPr>
      </w:pPr>
    </w:p>
    <w:p w:rsidR="006342CD" w:rsidRDefault="006342CD" w:rsidP="00210651">
      <w:pPr>
        <w:ind w:firstLine="709"/>
        <w:jc w:val="center"/>
        <w:rPr>
          <w:rFonts w:ascii="Liberation Serif" w:eastAsia="Times New Roman" w:hAnsi="Liberation Serif"/>
          <w:sz w:val="24"/>
          <w:szCs w:val="24"/>
        </w:rPr>
      </w:pPr>
    </w:p>
    <w:p w:rsidR="00BE57F8" w:rsidRPr="00BE57F8" w:rsidRDefault="00BE57F8" w:rsidP="00BE57F8">
      <w:pPr>
        <w:ind w:firstLine="709"/>
        <w:jc w:val="center"/>
        <w:rPr>
          <w:rFonts w:ascii="Liberation Serif" w:eastAsia="Times New Roman" w:hAnsi="Liberation Serif"/>
          <w:b/>
          <w:bCs/>
          <w:sz w:val="28"/>
          <w:szCs w:val="24"/>
        </w:rPr>
      </w:pPr>
      <w:r w:rsidRPr="00BE57F8">
        <w:rPr>
          <w:rFonts w:ascii="Liberation Serif" w:eastAsia="Times New Roman" w:hAnsi="Liberation Serif"/>
          <w:b/>
          <w:sz w:val="28"/>
          <w:szCs w:val="24"/>
        </w:rPr>
        <w:t xml:space="preserve">Информационная справка </w:t>
      </w:r>
      <w:r w:rsidRPr="00BE57F8">
        <w:rPr>
          <w:rFonts w:ascii="Liberation Serif" w:eastAsia="Times New Roman" w:hAnsi="Liberation Serif"/>
          <w:b/>
          <w:bCs/>
          <w:sz w:val="28"/>
          <w:szCs w:val="24"/>
        </w:rPr>
        <w:t>о проведении в 2025 году областной межведомственной комплексной профилактической операции «Подросток»</w:t>
      </w:r>
    </w:p>
    <w:p w:rsidR="00BE57F8" w:rsidRPr="00BE57F8" w:rsidRDefault="00BE57F8" w:rsidP="00BE57F8">
      <w:pPr>
        <w:ind w:firstLine="709"/>
        <w:jc w:val="center"/>
        <w:rPr>
          <w:rFonts w:ascii="Liberation Serif" w:eastAsia="Times New Roman" w:hAnsi="Liberation Serif"/>
          <w:b/>
          <w:bCs/>
          <w:sz w:val="28"/>
          <w:szCs w:val="24"/>
        </w:rPr>
      </w:pPr>
      <w:r w:rsidRPr="00BE57F8">
        <w:rPr>
          <w:rFonts w:ascii="Liberation Serif" w:eastAsia="Times New Roman" w:hAnsi="Liberation Serif"/>
          <w:b/>
          <w:bCs/>
          <w:sz w:val="28"/>
          <w:szCs w:val="24"/>
        </w:rPr>
        <w:t>____________________________________________________________</w:t>
      </w:r>
    </w:p>
    <w:p w:rsidR="00BE57F8" w:rsidRDefault="00BE57F8" w:rsidP="00BE57F8">
      <w:pPr>
        <w:ind w:firstLine="709"/>
        <w:jc w:val="center"/>
        <w:rPr>
          <w:rFonts w:ascii="Liberation Serif" w:eastAsia="Times New Roman" w:hAnsi="Liberation Serif"/>
          <w:b/>
          <w:sz w:val="28"/>
          <w:szCs w:val="24"/>
        </w:rPr>
      </w:pPr>
      <w:r w:rsidRPr="00BE57F8">
        <w:rPr>
          <w:rFonts w:ascii="Liberation Serif" w:eastAsia="Times New Roman" w:hAnsi="Liberation Serif"/>
          <w:b/>
          <w:sz w:val="28"/>
          <w:szCs w:val="24"/>
        </w:rPr>
        <w:t>(наименование образовательной организации)</w:t>
      </w:r>
    </w:p>
    <w:p w:rsidR="00BE57F8" w:rsidRPr="00BE57F8" w:rsidRDefault="00BE57F8" w:rsidP="00BE57F8">
      <w:pPr>
        <w:ind w:firstLine="709"/>
        <w:jc w:val="center"/>
        <w:rPr>
          <w:rFonts w:ascii="Liberation Serif" w:eastAsia="Times New Roman" w:hAnsi="Liberation Serif"/>
          <w:b/>
          <w:sz w:val="28"/>
          <w:szCs w:val="24"/>
        </w:rPr>
      </w:pPr>
    </w:p>
    <w:p w:rsidR="00BE57F8" w:rsidRDefault="00BE57F8" w:rsidP="00AA7D64">
      <w:pPr>
        <w:ind w:firstLine="709"/>
        <w:jc w:val="center"/>
        <w:rPr>
          <w:rFonts w:ascii="Liberation Serif" w:eastAsia="Times New Roman" w:hAnsi="Liberation Serif"/>
          <w:b/>
          <w:sz w:val="28"/>
          <w:szCs w:val="24"/>
        </w:rPr>
      </w:pPr>
      <w:r w:rsidRPr="00BE57F8">
        <w:rPr>
          <w:rFonts w:ascii="Liberation Serif" w:eastAsia="Times New Roman" w:hAnsi="Liberation Serif"/>
          <w:b/>
          <w:sz w:val="28"/>
          <w:szCs w:val="24"/>
        </w:rPr>
        <w:t>Вопросы, включенные в информационную справку:</w:t>
      </w:r>
    </w:p>
    <w:p w:rsidR="00AA7D64" w:rsidRDefault="00BE57F8" w:rsidP="00AA7D64">
      <w:pPr>
        <w:ind w:firstLine="709"/>
        <w:jc w:val="center"/>
        <w:rPr>
          <w:rFonts w:ascii="Liberation Serif" w:eastAsia="Times New Roman" w:hAnsi="Liberation Serif"/>
          <w:b/>
          <w:sz w:val="28"/>
          <w:szCs w:val="24"/>
        </w:rPr>
      </w:pPr>
      <w:r>
        <w:rPr>
          <w:rFonts w:ascii="Liberation Serif" w:eastAsia="Times New Roman" w:hAnsi="Liberation Serif"/>
          <w:b/>
          <w:sz w:val="28"/>
          <w:szCs w:val="24"/>
        </w:rPr>
        <w:t>ВНИМАНИЕ!</w:t>
      </w:r>
    </w:p>
    <w:p w:rsidR="00BE57F8" w:rsidRDefault="00BE57F8" w:rsidP="00AA7D64">
      <w:pPr>
        <w:ind w:firstLine="709"/>
        <w:jc w:val="center"/>
        <w:rPr>
          <w:rFonts w:ascii="Liberation Serif" w:eastAsia="Times New Roman" w:hAnsi="Liberation Serif"/>
          <w:b/>
          <w:sz w:val="28"/>
          <w:szCs w:val="24"/>
        </w:rPr>
      </w:pPr>
      <w:r>
        <w:rPr>
          <w:rFonts w:ascii="Liberation Serif" w:eastAsia="Times New Roman" w:hAnsi="Liberation Serif"/>
          <w:b/>
          <w:sz w:val="28"/>
          <w:szCs w:val="24"/>
        </w:rPr>
        <w:t>Подается информация за период с апреля по конец сентября 2026 года!</w:t>
      </w:r>
    </w:p>
    <w:p w:rsidR="00BE57F8" w:rsidRDefault="00BE57F8" w:rsidP="00BE57F8">
      <w:pPr>
        <w:ind w:firstLine="709"/>
        <w:jc w:val="both"/>
        <w:rPr>
          <w:rFonts w:ascii="Liberation Serif" w:eastAsia="Times New Roman" w:hAnsi="Liberation Serif"/>
          <w:b/>
          <w:sz w:val="28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57F8" w:rsidTr="00BE57F8">
        <w:tc>
          <w:tcPr>
            <w:tcW w:w="4785" w:type="dxa"/>
          </w:tcPr>
          <w:p w:rsidR="00BE57F8" w:rsidRPr="00BE57F8" w:rsidRDefault="00BE57F8" w:rsidP="00BE57F8">
            <w:pPr>
              <w:numPr>
                <w:ilvl w:val="0"/>
                <w:numId w:val="6"/>
              </w:numPr>
              <w:tabs>
                <w:tab w:val="clear" w:pos="1620"/>
                <w:tab w:val="num" w:pos="426"/>
              </w:tabs>
              <w:ind w:left="0" w:firstLine="0"/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 w:rsidRPr="00BE57F8">
              <w:rPr>
                <w:rFonts w:ascii="Liberation Serif" w:eastAsia="Times New Roman" w:hAnsi="Liberation Serif"/>
                <w:sz w:val="28"/>
                <w:szCs w:val="24"/>
              </w:rPr>
              <w:t>Организация взаимодействия образовательных учреждений, органов местного самоуправления, осуществляющих управление в сфере образования (далее – управления образования), с субъектами системы профилактики.</w:t>
            </w:r>
          </w:p>
        </w:tc>
        <w:tc>
          <w:tcPr>
            <w:tcW w:w="4786" w:type="dxa"/>
          </w:tcPr>
          <w:p w:rsidR="00BE57F8" w:rsidRPr="00BE57F8" w:rsidRDefault="00BE57F8" w:rsidP="00BE57F8">
            <w:pPr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>
              <w:rPr>
                <w:rFonts w:ascii="Liberation Serif" w:eastAsia="Times New Roman" w:hAnsi="Liberation Serif"/>
                <w:sz w:val="28"/>
                <w:szCs w:val="24"/>
              </w:rPr>
              <w:t>Перечислить субъектов профилактики, с которыми взаимодействовали во время проведения операции «Подросток»</w:t>
            </w:r>
          </w:p>
        </w:tc>
      </w:tr>
      <w:tr w:rsidR="00BE57F8" w:rsidTr="00BE57F8">
        <w:tc>
          <w:tcPr>
            <w:tcW w:w="4785" w:type="dxa"/>
          </w:tcPr>
          <w:p w:rsidR="00BE57F8" w:rsidRPr="00BE57F8" w:rsidRDefault="00BE57F8" w:rsidP="00BE57F8">
            <w:pPr>
              <w:pStyle w:val="a5"/>
              <w:numPr>
                <w:ilvl w:val="0"/>
                <w:numId w:val="6"/>
              </w:numPr>
              <w:tabs>
                <w:tab w:val="clear" w:pos="1620"/>
                <w:tab w:val="left" w:pos="426"/>
              </w:tabs>
              <w:ind w:left="0" w:firstLine="0"/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 w:rsidRPr="00BE57F8">
              <w:rPr>
                <w:rFonts w:ascii="Liberation Serif" w:eastAsia="Times New Roman" w:hAnsi="Liberation Serif"/>
                <w:sz w:val="28"/>
                <w:szCs w:val="24"/>
              </w:rPr>
              <w:t>Проведение межведомственных совещаний, семинаров по вопросам профилактики (в том числе для руководителей/заместителей руководителей образовательных учреждений).</w:t>
            </w:r>
          </w:p>
        </w:tc>
        <w:tc>
          <w:tcPr>
            <w:tcW w:w="4786" w:type="dxa"/>
          </w:tcPr>
          <w:p w:rsidR="00BE57F8" w:rsidRPr="00BE57F8" w:rsidRDefault="00BE57F8" w:rsidP="00FC4BC4">
            <w:pPr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>
              <w:rPr>
                <w:rFonts w:ascii="Liberation Serif" w:eastAsia="Times New Roman" w:hAnsi="Liberation Serif"/>
                <w:sz w:val="28"/>
                <w:szCs w:val="24"/>
              </w:rPr>
              <w:t xml:space="preserve">Дата, </w:t>
            </w:r>
            <w:r w:rsidR="00FC4BC4">
              <w:rPr>
                <w:rFonts w:ascii="Liberation Serif" w:eastAsia="Times New Roman" w:hAnsi="Liberation Serif"/>
                <w:sz w:val="28"/>
                <w:szCs w:val="24"/>
              </w:rPr>
              <w:t>наименование</w:t>
            </w:r>
            <w:r>
              <w:rPr>
                <w:rFonts w:ascii="Liberation Serif" w:eastAsia="Times New Roman" w:hAnsi="Liberation Serif"/>
                <w:sz w:val="28"/>
                <w:szCs w:val="24"/>
              </w:rPr>
              <w:t xml:space="preserve"> мероприятия, количество участников</w:t>
            </w:r>
          </w:p>
        </w:tc>
      </w:tr>
      <w:tr w:rsidR="00BE57F8" w:rsidTr="00BE57F8">
        <w:tc>
          <w:tcPr>
            <w:tcW w:w="4785" w:type="dxa"/>
          </w:tcPr>
          <w:p w:rsidR="00BE57F8" w:rsidRPr="00FC4BC4" w:rsidRDefault="00BE57F8" w:rsidP="00BE57F8">
            <w:pPr>
              <w:pStyle w:val="a5"/>
              <w:numPr>
                <w:ilvl w:val="0"/>
                <w:numId w:val="6"/>
              </w:numPr>
              <w:tabs>
                <w:tab w:val="clear" w:pos="1620"/>
                <w:tab w:val="left" w:pos="426"/>
              </w:tabs>
              <w:ind w:left="0" w:hanging="60"/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 w:rsidRPr="00BE57F8">
              <w:rPr>
                <w:rFonts w:ascii="Liberation Serif" w:eastAsia="Times New Roman" w:hAnsi="Liberation Serif"/>
                <w:sz w:val="28"/>
                <w:szCs w:val="24"/>
              </w:rPr>
              <w:t>Участие специалистов системы образования в профилактических мероприятиях, организованных субъектами системы профилактики.</w:t>
            </w:r>
          </w:p>
        </w:tc>
        <w:tc>
          <w:tcPr>
            <w:tcW w:w="4786" w:type="dxa"/>
          </w:tcPr>
          <w:p w:rsidR="00BE57F8" w:rsidRPr="00FC4BC4" w:rsidRDefault="00FC4BC4" w:rsidP="00BE57F8">
            <w:pPr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 w:rsidRPr="00FC4BC4">
              <w:rPr>
                <w:rFonts w:ascii="Liberation Serif" w:eastAsia="Times New Roman" w:hAnsi="Liberation Serif"/>
                <w:sz w:val="28"/>
                <w:szCs w:val="24"/>
              </w:rPr>
              <w:t>Дата, наименование мероприятия, количество участников</w:t>
            </w:r>
          </w:p>
        </w:tc>
      </w:tr>
      <w:tr w:rsidR="00BE57F8" w:rsidTr="00BE57F8">
        <w:tc>
          <w:tcPr>
            <w:tcW w:w="4785" w:type="dxa"/>
          </w:tcPr>
          <w:p w:rsidR="00BE57F8" w:rsidRPr="00FC4BC4" w:rsidRDefault="00FC4BC4" w:rsidP="00FC4BC4">
            <w:pPr>
              <w:pStyle w:val="a5"/>
              <w:numPr>
                <w:ilvl w:val="0"/>
                <w:numId w:val="6"/>
              </w:numPr>
              <w:tabs>
                <w:tab w:val="clear" w:pos="1620"/>
                <w:tab w:val="left" w:pos="460"/>
              </w:tabs>
              <w:ind w:left="0" w:firstLine="81"/>
              <w:jc w:val="both"/>
              <w:rPr>
                <w:rFonts w:ascii="Liberation Serif" w:eastAsia="Times New Roman" w:hAnsi="Liberation Serif"/>
                <w:b/>
                <w:sz w:val="28"/>
                <w:szCs w:val="24"/>
              </w:rPr>
            </w:pPr>
            <w:r w:rsidRPr="00FC4BC4">
              <w:rPr>
                <w:rFonts w:ascii="Liberation Serif" w:eastAsia="Times New Roman" w:hAnsi="Liberation Serif"/>
                <w:sz w:val="28"/>
                <w:szCs w:val="24"/>
              </w:rPr>
              <w:t>Проведение комплексной профилактической работы по формированию ценностей здорового образа жизни, направленной на профилактику  вредных привычек, формиров</w:t>
            </w:r>
            <w:r>
              <w:rPr>
                <w:rFonts w:ascii="Liberation Serif" w:eastAsia="Times New Roman" w:hAnsi="Liberation Serif"/>
                <w:sz w:val="28"/>
                <w:szCs w:val="24"/>
              </w:rPr>
              <w:t>ание законопослушного поведения.</w:t>
            </w:r>
          </w:p>
        </w:tc>
        <w:tc>
          <w:tcPr>
            <w:tcW w:w="4786" w:type="dxa"/>
          </w:tcPr>
          <w:p w:rsidR="00BE57F8" w:rsidRPr="00FC4BC4" w:rsidRDefault="00FC4BC4" w:rsidP="00BE57F8">
            <w:pPr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 w:rsidRPr="00FC4BC4">
              <w:rPr>
                <w:rFonts w:ascii="Liberation Serif" w:eastAsia="Times New Roman" w:hAnsi="Liberation Serif"/>
                <w:sz w:val="28"/>
                <w:szCs w:val="24"/>
              </w:rPr>
              <w:t>Дата, наименование мероприятия, количество участников</w:t>
            </w:r>
          </w:p>
        </w:tc>
      </w:tr>
      <w:tr w:rsidR="00BE57F8" w:rsidTr="00BE57F8">
        <w:tc>
          <w:tcPr>
            <w:tcW w:w="4785" w:type="dxa"/>
          </w:tcPr>
          <w:p w:rsidR="00BE57F8" w:rsidRPr="00FC4BC4" w:rsidRDefault="00FC4BC4" w:rsidP="00FC4BC4">
            <w:pPr>
              <w:pStyle w:val="a5"/>
              <w:numPr>
                <w:ilvl w:val="0"/>
                <w:numId w:val="6"/>
              </w:numPr>
              <w:tabs>
                <w:tab w:val="clear" w:pos="1620"/>
                <w:tab w:val="left" w:pos="445"/>
              </w:tabs>
              <w:ind w:left="0" w:firstLine="0"/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 w:rsidRPr="00FC4BC4">
              <w:rPr>
                <w:rFonts w:ascii="Liberation Serif" w:eastAsia="Times New Roman" w:hAnsi="Liberation Serif"/>
                <w:sz w:val="28"/>
                <w:szCs w:val="24"/>
              </w:rPr>
              <w:t>Проведение комплексной профилактической работы по предупреждению жестокого обращения в отношении несовершеннолетних.</w:t>
            </w:r>
          </w:p>
        </w:tc>
        <w:tc>
          <w:tcPr>
            <w:tcW w:w="4786" w:type="dxa"/>
          </w:tcPr>
          <w:p w:rsidR="00BE57F8" w:rsidRPr="00FC4BC4" w:rsidRDefault="00FC4BC4" w:rsidP="00BE57F8">
            <w:pPr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 w:rsidRPr="00FC4BC4">
              <w:rPr>
                <w:rFonts w:ascii="Liberation Serif" w:eastAsia="Times New Roman" w:hAnsi="Liberation Serif"/>
                <w:sz w:val="28"/>
                <w:szCs w:val="24"/>
              </w:rPr>
              <w:t>Дата, наименование мероприятия, количество участников</w:t>
            </w:r>
          </w:p>
        </w:tc>
      </w:tr>
      <w:tr w:rsidR="00FC4BC4" w:rsidTr="00BE57F8">
        <w:tc>
          <w:tcPr>
            <w:tcW w:w="4785" w:type="dxa"/>
          </w:tcPr>
          <w:p w:rsidR="00FC4BC4" w:rsidRPr="00FC4BC4" w:rsidRDefault="00FC4BC4" w:rsidP="00FC4BC4">
            <w:pPr>
              <w:pStyle w:val="a5"/>
              <w:numPr>
                <w:ilvl w:val="0"/>
                <w:numId w:val="6"/>
              </w:numPr>
              <w:tabs>
                <w:tab w:val="clear" w:pos="1620"/>
                <w:tab w:val="left" w:pos="353"/>
              </w:tabs>
              <w:ind w:left="0" w:firstLine="0"/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 w:rsidRPr="00BE57F8">
              <w:rPr>
                <w:rFonts w:ascii="Liberation Serif" w:eastAsia="Times New Roman" w:hAnsi="Liberation Serif"/>
                <w:sz w:val="28"/>
                <w:szCs w:val="24"/>
              </w:rPr>
              <w:t xml:space="preserve">Организация повышения </w:t>
            </w:r>
            <w:r w:rsidRPr="00BE57F8">
              <w:rPr>
                <w:rFonts w:ascii="Liberation Serif" w:eastAsia="Times New Roman" w:hAnsi="Liberation Serif"/>
                <w:sz w:val="28"/>
                <w:szCs w:val="24"/>
              </w:rPr>
              <w:lastRenderedPageBreak/>
              <w:t xml:space="preserve">квалификации педагогов по вопросам профилактики </w:t>
            </w:r>
            <w:proofErr w:type="spellStart"/>
            <w:r w:rsidRPr="00BE57F8">
              <w:rPr>
                <w:rFonts w:ascii="Liberation Serif" w:eastAsia="Times New Roman" w:hAnsi="Liberation Serif"/>
                <w:sz w:val="28"/>
                <w:szCs w:val="24"/>
              </w:rPr>
              <w:t>девиантного</w:t>
            </w:r>
            <w:proofErr w:type="spellEnd"/>
            <w:r w:rsidRPr="00BE57F8">
              <w:rPr>
                <w:rFonts w:ascii="Liberation Serif" w:eastAsia="Times New Roman" w:hAnsi="Liberation Serif"/>
                <w:sz w:val="28"/>
                <w:szCs w:val="24"/>
              </w:rPr>
              <w:t xml:space="preserve"> поведения обучающихся, обеспечения методического сопровождения профилактической работы педагогов.</w:t>
            </w:r>
          </w:p>
        </w:tc>
        <w:tc>
          <w:tcPr>
            <w:tcW w:w="4786" w:type="dxa"/>
          </w:tcPr>
          <w:p w:rsidR="00FC4BC4" w:rsidRPr="00FC4BC4" w:rsidRDefault="00FC4BC4" w:rsidP="00BE57F8">
            <w:pPr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>
              <w:rPr>
                <w:rFonts w:ascii="Liberation Serif" w:eastAsia="Times New Roman" w:hAnsi="Liberation Serif"/>
                <w:sz w:val="28"/>
                <w:szCs w:val="24"/>
              </w:rPr>
              <w:lastRenderedPageBreak/>
              <w:t xml:space="preserve">Место и сроки обучения, </w:t>
            </w:r>
            <w:r>
              <w:rPr>
                <w:rFonts w:ascii="Liberation Serif" w:eastAsia="Times New Roman" w:hAnsi="Liberation Serif"/>
                <w:sz w:val="28"/>
                <w:szCs w:val="24"/>
              </w:rPr>
              <w:lastRenderedPageBreak/>
              <w:t xml:space="preserve">наименование программы обучения, количество часов, количество человек </w:t>
            </w:r>
          </w:p>
        </w:tc>
      </w:tr>
      <w:tr w:rsidR="00BE57F8" w:rsidTr="00BE57F8">
        <w:tc>
          <w:tcPr>
            <w:tcW w:w="4785" w:type="dxa"/>
          </w:tcPr>
          <w:p w:rsidR="00BE57F8" w:rsidRPr="00FC4BC4" w:rsidRDefault="00FC4BC4" w:rsidP="00FC4BC4">
            <w:pPr>
              <w:numPr>
                <w:ilvl w:val="0"/>
                <w:numId w:val="6"/>
              </w:numPr>
              <w:tabs>
                <w:tab w:val="clear" w:pos="1620"/>
                <w:tab w:val="left" w:pos="445"/>
              </w:tabs>
              <w:ind w:left="0" w:firstLine="0"/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 w:rsidRPr="00BE57F8">
              <w:rPr>
                <w:rFonts w:ascii="Liberation Serif" w:eastAsia="Times New Roman" w:hAnsi="Liberation Serif"/>
                <w:sz w:val="28"/>
                <w:szCs w:val="24"/>
              </w:rPr>
              <w:lastRenderedPageBreak/>
              <w:t>Обеспечение кадровой безопасности в образовательных учреждениях.</w:t>
            </w:r>
          </w:p>
        </w:tc>
        <w:tc>
          <w:tcPr>
            <w:tcW w:w="4786" w:type="dxa"/>
          </w:tcPr>
          <w:p w:rsidR="00BE57F8" w:rsidRPr="00FC4BC4" w:rsidRDefault="00FC4BC4" w:rsidP="00BE57F8">
            <w:pPr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>
              <w:rPr>
                <w:rFonts w:ascii="Liberation Serif" w:eastAsia="Times New Roman" w:hAnsi="Liberation Serif"/>
                <w:sz w:val="28"/>
                <w:szCs w:val="24"/>
              </w:rPr>
              <w:t>Каким образом реализуется</w:t>
            </w:r>
            <w:r>
              <w:rPr>
                <w:rFonts w:ascii="Liberation Serif" w:eastAsia="Times New Roman" w:hAnsi="Liberation Serif"/>
                <w:sz w:val="28"/>
                <w:szCs w:val="24"/>
                <w:lang w:val="en-US"/>
              </w:rPr>
              <w:t>?</w:t>
            </w:r>
          </w:p>
        </w:tc>
      </w:tr>
      <w:tr w:rsidR="00BE57F8" w:rsidTr="00BE57F8">
        <w:tc>
          <w:tcPr>
            <w:tcW w:w="4785" w:type="dxa"/>
          </w:tcPr>
          <w:p w:rsidR="00BE57F8" w:rsidRPr="00FC4BC4" w:rsidRDefault="00FC4BC4" w:rsidP="00BE57F8">
            <w:pPr>
              <w:pStyle w:val="a5"/>
              <w:numPr>
                <w:ilvl w:val="0"/>
                <w:numId w:val="6"/>
              </w:numPr>
              <w:tabs>
                <w:tab w:val="clear" w:pos="1620"/>
                <w:tab w:val="left" w:pos="552"/>
                <w:tab w:val="num" w:pos="851"/>
              </w:tabs>
              <w:ind w:left="0" w:firstLine="81"/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proofErr w:type="gramStart"/>
            <w:r w:rsidRPr="00FC4BC4">
              <w:rPr>
                <w:rFonts w:ascii="Liberation Serif" w:eastAsia="Times New Roman" w:hAnsi="Liberation Serif"/>
                <w:sz w:val="28"/>
                <w:szCs w:val="24"/>
              </w:rPr>
              <w:t>Организация проведения профилактической и реабилитационной работы с несовершеннолетними «группы риска», состоящими на различных видах учетов.</w:t>
            </w:r>
            <w:proofErr w:type="gramEnd"/>
          </w:p>
        </w:tc>
        <w:tc>
          <w:tcPr>
            <w:tcW w:w="4786" w:type="dxa"/>
          </w:tcPr>
          <w:p w:rsidR="00BE57F8" w:rsidRPr="00FC4BC4" w:rsidRDefault="00FC4BC4" w:rsidP="00BE57F8">
            <w:pPr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 w:rsidRPr="00FC4BC4">
              <w:rPr>
                <w:rFonts w:ascii="Liberation Serif" w:eastAsia="Times New Roman" w:hAnsi="Liberation Serif"/>
                <w:sz w:val="28"/>
                <w:szCs w:val="24"/>
              </w:rPr>
              <w:t>Как организована работа</w:t>
            </w:r>
            <w:r w:rsidRPr="00FC4BC4">
              <w:rPr>
                <w:rFonts w:ascii="Liberation Serif" w:eastAsia="Times New Roman" w:hAnsi="Liberation Serif"/>
                <w:sz w:val="28"/>
                <w:szCs w:val="24"/>
                <w:lang w:val="en-US"/>
              </w:rPr>
              <w:t>?</w:t>
            </w:r>
          </w:p>
        </w:tc>
      </w:tr>
      <w:tr w:rsidR="00BE57F8" w:rsidTr="00BE57F8">
        <w:tc>
          <w:tcPr>
            <w:tcW w:w="4785" w:type="dxa"/>
          </w:tcPr>
          <w:p w:rsidR="00BE57F8" w:rsidRPr="00FC4BC4" w:rsidRDefault="00FC4BC4" w:rsidP="00BE57F8">
            <w:pPr>
              <w:pStyle w:val="a5"/>
              <w:numPr>
                <w:ilvl w:val="0"/>
                <w:numId w:val="6"/>
              </w:numPr>
              <w:tabs>
                <w:tab w:val="clear" w:pos="1620"/>
                <w:tab w:val="left" w:pos="521"/>
              </w:tabs>
              <w:ind w:left="0" w:firstLine="81"/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 w:rsidRPr="00FC4BC4">
              <w:rPr>
                <w:rFonts w:ascii="Liberation Serif" w:eastAsia="Times New Roman" w:hAnsi="Liberation Serif"/>
                <w:sz w:val="28"/>
                <w:szCs w:val="24"/>
              </w:rPr>
              <w:t>Организация занятости обучающихся в каникулярный период времени, проведение массовых мероприятий, развитие волонтерского движения (в том числе с детьми «группы риска»).</w:t>
            </w:r>
          </w:p>
        </w:tc>
        <w:tc>
          <w:tcPr>
            <w:tcW w:w="4786" w:type="dxa"/>
          </w:tcPr>
          <w:p w:rsidR="00BE57F8" w:rsidRPr="00FC4BC4" w:rsidRDefault="00FC4BC4" w:rsidP="00BE57F8">
            <w:pPr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>
              <w:rPr>
                <w:rFonts w:ascii="Liberation Serif" w:eastAsia="Times New Roman" w:hAnsi="Liberation Serif"/>
                <w:sz w:val="28"/>
                <w:szCs w:val="24"/>
              </w:rPr>
              <w:t xml:space="preserve">Дата, наименование </w:t>
            </w:r>
            <w:r w:rsidRPr="00FC4BC4">
              <w:rPr>
                <w:rFonts w:ascii="Liberation Serif" w:eastAsia="Times New Roman" w:hAnsi="Liberation Serif"/>
                <w:sz w:val="28"/>
                <w:szCs w:val="24"/>
              </w:rPr>
              <w:t>мероприятия, количество участников</w:t>
            </w:r>
          </w:p>
        </w:tc>
      </w:tr>
      <w:tr w:rsidR="00FC4BC4" w:rsidTr="00BE57F8">
        <w:tc>
          <w:tcPr>
            <w:tcW w:w="4785" w:type="dxa"/>
          </w:tcPr>
          <w:p w:rsidR="00FC4BC4" w:rsidRPr="00FC4BC4" w:rsidRDefault="00FC4BC4" w:rsidP="00FC4BC4">
            <w:pPr>
              <w:pStyle w:val="a5"/>
              <w:numPr>
                <w:ilvl w:val="0"/>
                <w:numId w:val="6"/>
              </w:numPr>
              <w:tabs>
                <w:tab w:val="clear" w:pos="1620"/>
                <w:tab w:val="num" w:pos="993"/>
              </w:tabs>
              <w:ind w:left="0" w:firstLine="0"/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 w:rsidRPr="00FC4BC4">
              <w:rPr>
                <w:rFonts w:ascii="Liberation Serif" w:eastAsia="Times New Roman" w:hAnsi="Liberation Serif"/>
                <w:sz w:val="28"/>
                <w:szCs w:val="24"/>
              </w:rPr>
              <w:t>Организация профилактических мероприятий, направленных на предупреждение</w:t>
            </w:r>
            <w:r>
              <w:rPr>
                <w:rFonts w:ascii="Liberation Serif" w:eastAsia="Times New Roman" w:hAnsi="Liberation Serif"/>
                <w:sz w:val="28"/>
                <w:szCs w:val="24"/>
              </w:rPr>
              <w:t xml:space="preserve"> детского травматизма и гибели </w:t>
            </w:r>
          </w:p>
        </w:tc>
        <w:tc>
          <w:tcPr>
            <w:tcW w:w="4786" w:type="dxa"/>
          </w:tcPr>
          <w:p w:rsidR="00FC4BC4" w:rsidRDefault="00FC4BC4" w:rsidP="00BE57F8">
            <w:pPr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 w:rsidRPr="00FC4BC4">
              <w:rPr>
                <w:rFonts w:ascii="Liberation Serif" w:eastAsia="Times New Roman" w:hAnsi="Liberation Serif"/>
                <w:sz w:val="28"/>
                <w:szCs w:val="24"/>
              </w:rPr>
              <w:t>Дата, наименование мероприятия, количество участников</w:t>
            </w:r>
            <w:r>
              <w:rPr>
                <w:rFonts w:ascii="Liberation Serif" w:eastAsia="Times New Roman" w:hAnsi="Liberation Serif"/>
                <w:sz w:val="28"/>
                <w:szCs w:val="24"/>
              </w:rPr>
              <w:t>, ФИО и должность субъекта профилактики (при наличии)</w:t>
            </w:r>
          </w:p>
        </w:tc>
      </w:tr>
      <w:tr w:rsidR="00FC4BC4" w:rsidTr="00BE57F8">
        <w:tc>
          <w:tcPr>
            <w:tcW w:w="4785" w:type="dxa"/>
          </w:tcPr>
          <w:p w:rsidR="00FC4BC4" w:rsidRPr="00FC4BC4" w:rsidRDefault="00FC4BC4" w:rsidP="00FC4BC4">
            <w:pPr>
              <w:numPr>
                <w:ilvl w:val="0"/>
                <w:numId w:val="6"/>
              </w:numPr>
              <w:tabs>
                <w:tab w:val="clear" w:pos="1620"/>
              </w:tabs>
              <w:ind w:left="0" w:firstLine="0"/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 w:rsidRPr="00BE57F8">
              <w:rPr>
                <w:rFonts w:ascii="Liberation Serif" w:eastAsia="Times New Roman" w:hAnsi="Liberation Serif"/>
                <w:sz w:val="28"/>
                <w:szCs w:val="24"/>
              </w:rPr>
              <w:t>Осуществление профилактики суицидального поведения несовершеннолетних.</w:t>
            </w:r>
          </w:p>
        </w:tc>
        <w:tc>
          <w:tcPr>
            <w:tcW w:w="4786" w:type="dxa"/>
          </w:tcPr>
          <w:p w:rsidR="00FC4BC4" w:rsidRPr="00FC4BC4" w:rsidRDefault="00AA7D64" w:rsidP="00BE57F8">
            <w:pPr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 w:rsidRPr="00AA7D64">
              <w:rPr>
                <w:rFonts w:ascii="Liberation Serif" w:eastAsia="Times New Roman" w:hAnsi="Liberation Serif"/>
                <w:sz w:val="28"/>
                <w:szCs w:val="24"/>
              </w:rPr>
              <w:t>Дата, наименование мероприятия, количество участников</w:t>
            </w:r>
          </w:p>
        </w:tc>
      </w:tr>
      <w:tr w:rsidR="00AA7D64" w:rsidTr="00BE57F8">
        <w:tc>
          <w:tcPr>
            <w:tcW w:w="4785" w:type="dxa"/>
          </w:tcPr>
          <w:p w:rsidR="00AA7D64" w:rsidRPr="00BE57F8" w:rsidRDefault="00AA7D64" w:rsidP="00FC4BC4">
            <w:pPr>
              <w:numPr>
                <w:ilvl w:val="0"/>
                <w:numId w:val="6"/>
              </w:numPr>
              <w:tabs>
                <w:tab w:val="clear" w:pos="1620"/>
              </w:tabs>
              <w:ind w:left="0" w:firstLine="0"/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 w:rsidRPr="00BE57F8">
              <w:rPr>
                <w:rFonts w:ascii="Liberation Serif" w:eastAsia="Times New Roman" w:hAnsi="Liberation Serif"/>
                <w:sz w:val="28"/>
                <w:szCs w:val="24"/>
              </w:rPr>
              <w:t>Взаимодействие со средствами массовой информации и информационное сопровождение мероприятий в период профилактической операции «Подросток»</w:t>
            </w:r>
          </w:p>
        </w:tc>
        <w:tc>
          <w:tcPr>
            <w:tcW w:w="4786" w:type="dxa"/>
          </w:tcPr>
          <w:p w:rsidR="00AA7D64" w:rsidRPr="00AA7D64" w:rsidRDefault="00AA7D64" w:rsidP="00BE57F8">
            <w:pPr>
              <w:jc w:val="both"/>
              <w:rPr>
                <w:rFonts w:ascii="Liberation Serif" w:eastAsia="Times New Roman" w:hAnsi="Liberation Serif"/>
                <w:sz w:val="28"/>
                <w:szCs w:val="24"/>
              </w:rPr>
            </w:pPr>
            <w:r>
              <w:rPr>
                <w:rFonts w:ascii="Liberation Serif" w:eastAsia="Times New Roman" w:hAnsi="Liberation Serif"/>
                <w:sz w:val="28"/>
                <w:szCs w:val="24"/>
              </w:rPr>
              <w:t>Н</w:t>
            </w:r>
            <w:r w:rsidRPr="00BE57F8">
              <w:rPr>
                <w:rFonts w:ascii="Liberation Serif" w:eastAsia="Times New Roman" w:hAnsi="Liberation Serif"/>
                <w:sz w:val="28"/>
                <w:szCs w:val="24"/>
              </w:rPr>
              <w:t>аименование темы выступления/публикации, должность докладчика, место выступления/публикации</w:t>
            </w:r>
            <w:r>
              <w:rPr>
                <w:rFonts w:ascii="Liberation Serif" w:eastAsia="Times New Roman" w:hAnsi="Liberation Serif"/>
                <w:sz w:val="28"/>
                <w:szCs w:val="24"/>
              </w:rPr>
              <w:t>, ссылка</w:t>
            </w:r>
          </w:p>
        </w:tc>
      </w:tr>
    </w:tbl>
    <w:p w:rsidR="00BE57F8" w:rsidRDefault="00BE57F8" w:rsidP="00BE57F8">
      <w:pPr>
        <w:ind w:firstLine="709"/>
        <w:jc w:val="both"/>
        <w:rPr>
          <w:rFonts w:ascii="Liberation Serif" w:eastAsia="Times New Roman" w:hAnsi="Liberation Serif"/>
          <w:b/>
          <w:sz w:val="28"/>
          <w:szCs w:val="24"/>
        </w:rPr>
      </w:pPr>
    </w:p>
    <w:p w:rsidR="00BE57F8" w:rsidRDefault="00BE57F8" w:rsidP="00BE57F8">
      <w:pPr>
        <w:ind w:firstLine="709"/>
        <w:jc w:val="both"/>
        <w:rPr>
          <w:rFonts w:ascii="Liberation Serif" w:eastAsia="Times New Roman" w:hAnsi="Liberation Serif"/>
          <w:b/>
          <w:sz w:val="28"/>
          <w:szCs w:val="24"/>
        </w:rPr>
      </w:pPr>
    </w:p>
    <w:p w:rsidR="00BE57F8" w:rsidRDefault="00BE57F8" w:rsidP="00BE57F8">
      <w:pPr>
        <w:ind w:firstLine="709"/>
        <w:jc w:val="both"/>
        <w:rPr>
          <w:rFonts w:ascii="Liberation Serif" w:eastAsia="Times New Roman" w:hAnsi="Liberation Serif"/>
          <w:b/>
          <w:sz w:val="28"/>
          <w:szCs w:val="24"/>
        </w:rPr>
      </w:pPr>
    </w:p>
    <w:p w:rsidR="00BE57F8" w:rsidRPr="00BE57F8" w:rsidRDefault="00BE57F8" w:rsidP="00FC4BC4">
      <w:pPr>
        <w:jc w:val="both"/>
        <w:rPr>
          <w:rFonts w:ascii="Liberation Serif" w:eastAsia="Times New Roman" w:hAnsi="Liberation Serif"/>
          <w:sz w:val="28"/>
          <w:szCs w:val="24"/>
        </w:rPr>
      </w:pPr>
    </w:p>
    <w:p w:rsidR="006342CD" w:rsidRPr="00D206D3" w:rsidRDefault="006342CD" w:rsidP="00D206D3">
      <w:pPr>
        <w:pStyle w:val="a5"/>
        <w:ind w:left="709"/>
        <w:jc w:val="both"/>
        <w:rPr>
          <w:rFonts w:ascii="Liberation Serif" w:eastAsia="Times New Roman" w:hAnsi="Liberation Serif"/>
          <w:sz w:val="28"/>
          <w:szCs w:val="24"/>
        </w:rPr>
      </w:pPr>
    </w:p>
    <w:p w:rsidR="006342CD" w:rsidRDefault="006342CD" w:rsidP="00210651">
      <w:pPr>
        <w:ind w:firstLine="709"/>
        <w:jc w:val="center"/>
        <w:rPr>
          <w:rFonts w:ascii="Liberation Serif" w:hAnsi="Liberation Serif"/>
          <w:sz w:val="28"/>
        </w:rPr>
      </w:pPr>
    </w:p>
    <w:p w:rsidR="00210651" w:rsidRPr="00210651" w:rsidRDefault="00210651" w:rsidP="00210651">
      <w:pPr>
        <w:rPr>
          <w:rFonts w:ascii="Liberation Serif" w:hAnsi="Liberation Serif"/>
          <w:sz w:val="28"/>
        </w:rPr>
      </w:pPr>
    </w:p>
    <w:p w:rsidR="00210651" w:rsidRDefault="00210651" w:rsidP="00210651">
      <w:pPr>
        <w:rPr>
          <w:rFonts w:ascii="Liberation Serif" w:eastAsia="Times New Roman" w:hAnsi="Liberation Serif"/>
          <w:sz w:val="24"/>
          <w:szCs w:val="24"/>
        </w:rPr>
      </w:pPr>
    </w:p>
    <w:p w:rsidR="00B9629C" w:rsidRPr="00210651" w:rsidRDefault="00B9629C" w:rsidP="00210651">
      <w:pPr>
        <w:ind w:firstLine="708"/>
        <w:rPr>
          <w:rFonts w:ascii="Liberation Serif" w:hAnsi="Liberation Serif"/>
          <w:sz w:val="28"/>
        </w:rPr>
      </w:pPr>
    </w:p>
    <w:sectPr w:rsidR="00B9629C" w:rsidRPr="00210651" w:rsidSect="00B9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36CC"/>
    <w:multiLevelType w:val="multilevel"/>
    <w:tmpl w:val="940AC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72C3B03"/>
    <w:multiLevelType w:val="multilevel"/>
    <w:tmpl w:val="940AC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46F62C4"/>
    <w:multiLevelType w:val="hybridMultilevel"/>
    <w:tmpl w:val="207A6516"/>
    <w:lvl w:ilvl="0" w:tplc="1D92E40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1" w:tplc="531006A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315B2254"/>
    <w:multiLevelType w:val="hybridMultilevel"/>
    <w:tmpl w:val="207A6516"/>
    <w:lvl w:ilvl="0" w:tplc="1D92E40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1" w:tplc="531006A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3AA51892"/>
    <w:multiLevelType w:val="hybridMultilevel"/>
    <w:tmpl w:val="207A6516"/>
    <w:lvl w:ilvl="0" w:tplc="1D92E40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1" w:tplc="531006A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47622E33"/>
    <w:multiLevelType w:val="hybridMultilevel"/>
    <w:tmpl w:val="207A6516"/>
    <w:lvl w:ilvl="0" w:tplc="1D92E40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1" w:tplc="531006A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4DC54B8D"/>
    <w:multiLevelType w:val="hybridMultilevel"/>
    <w:tmpl w:val="207A6516"/>
    <w:lvl w:ilvl="0" w:tplc="1D92E40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1" w:tplc="531006A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533564E1"/>
    <w:multiLevelType w:val="hybridMultilevel"/>
    <w:tmpl w:val="207A6516"/>
    <w:lvl w:ilvl="0" w:tplc="1D92E40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1" w:tplc="531006A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571C1366"/>
    <w:multiLevelType w:val="hybridMultilevel"/>
    <w:tmpl w:val="207A6516"/>
    <w:lvl w:ilvl="0" w:tplc="1D92E40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1" w:tplc="531006A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61374338"/>
    <w:multiLevelType w:val="multilevel"/>
    <w:tmpl w:val="84205E0A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Calibri" w:hAnsi="Liberation Serif" w:cs="Liberation Serif"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862395C"/>
    <w:multiLevelType w:val="hybridMultilevel"/>
    <w:tmpl w:val="9F2C0746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3E2666B"/>
    <w:multiLevelType w:val="hybridMultilevel"/>
    <w:tmpl w:val="D9925EF2"/>
    <w:lvl w:ilvl="0" w:tplc="01A43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"/>
  </w:num>
  <w:num w:numId="5">
    <w:abstractNumId w:val="11"/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183"/>
    <w:rsid w:val="000B0BAA"/>
    <w:rsid w:val="001D1461"/>
    <w:rsid w:val="00210651"/>
    <w:rsid w:val="004F627D"/>
    <w:rsid w:val="00615504"/>
    <w:rsid w:val="006342CD"/>
    <w:rsid w:val="007C5BCF"/>
    <w:rsid w:val="008B6186"/>
    <w:rsid w:val="00A356DA"/>
    <w:rsid w:val="00A57183"/>
    <w:rsid w:val="00AA7D64"/>
    <w:rsid w:val="00B34CE1"/>
    <w:rsid w:val="00B9629C"/>
    <w:rsid w:val="00BE57F8"/>
    <w:rsid w:val="00D206D3"/>
    <w:rsid w:val="00DD2F4D"/>
    <w:rsid w:val="00FC4BC4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0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0E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10E5"/>
    <w:pPr>
      <w:ind w:left="720"/>
      <w:contextualSpacing/>
    </w:pPr>
  </w:style>
  <w:style w:type="table" w:styleId="a6">
    <w:name w:val="Table Grid"/>
    <w:basedOn w:val="a1"/>
    <w:uiPriority w:val="59"/>
    <w:rsid w:val="00BE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8BE0-7D77-40AD-BC7A-CB19DCA1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Плужникова</dc:creator>
  <cp:keywords/>
  <dc:description/>
  <cp:lastModifiedBy>Инна Плужникова</cp:lastModifiedBy>
  <cp:revision>9</cp:revision>
  <dcterms:created xsi:type="dcterms:W3CDTF">2026-04-30T08:37:00Z</dcterms:created>
  <dcterms:modified xsi:type="dcterms:W3CDTF">2026-05-18T10:44:00Z</dcterms:modified>
</cp:coreProperties>
</file>