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08" w:rsidRDefault="00C11B20" w:rsidP="00C11B20">
      <w:pPr>
        <w:jc w:val="center"/>
        <w:rPr>
          <w:rStyle w:val="a3"/>
          <w:rFonts w:ascii="Arial" w:hAnsi="Arial" w:cs="Arial"/>
          <w:i/>
          <w:iCs/>
          <w:color w:val="0000FF"/>
          <w:sz w:val="28"/>
          <w:szCs w:val="28"/>
          <w:shd w:val="clear" w:color="auto" w:fill="FFFFFF"/>
        </w:rPr>
      </w:pPr>
      <w:r>
        <w:rPr>
          <w:rStyle w:val="a3"/>
          <w:rFonts w:ascii="inherit" w:hAnsi="inherit" w:cs="Arial"/>
          <w:i/>
          <w:iCs/>
          <w:color w:val="0000FF"/>
          <w:sz w:val="28"/>
          <w:szCs w:val="28"/>
          <w:shd w:val="clear" w:color="auto" w:fill="FFFFFF"/>
        </w:rPr>
        <w:t>ПАМЯТКА</w:t>
      </w:r>
      <w:r>
        <w:rPr>
          <w:rFonts w:ascii="inherit" w:hAnsi="inherit" w:cs="Arial"/>
          <w:b/>
          <w:bCs/>
          <w:i/>
          <w:iCs/>
          <w:color w:val="0000FF"/>
          <w:sz w:val="28"/>
          <w:szCs w:val="28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FF"/>
          <w:sz w:val="28"/>
          <w:szCs w:val="28"/>
          <w:shd w:val="clear" w:color="auto" w:fill="FFFFFF"/>
        </w:rPr>
        <w:t>по мерам личной безопасности детей и работников при низких температурах воздуха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При низких температурах воздуха во избежание переохлаждения и обморожения рекомендуется без необходимости не выходить на улицу, избегать пребывания на улице детей и домашних животных, без особой необходимости не покидать приделы населенных пунктов. Поскольку период действия низких температур может длиться несколько дней рекомендуется заблаговременно создать в доме запас продовольствия, приготовить источники аварийного освещения.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При низких температурах окружающего воздуха могут произойти обморожения. Повреждение тканей под действием охлаждения может наступить и в периоды обильного снегопада, при сырой погоде, влажной одежде и нарушении нормального кровообращения (тесная обувь). Обморожению подвергаются чаще всего пальцы ног и рук, нос и уши. Обморожению способствуют влажность воздуха, ветер, а также потеря крови при ранении, ослабление здоровья больного, алкогольное опьянение.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Обморожения нередко наступают незаметно, без боли, поэтому необходимо чаще проверять чувствительность кожи лица, постоянно шевелить пальцами рук и ног. При сильном ветре лучше лицо укрыть шарфом или самодельной маской. Во избежание обморожения ног желательно больше двигаться.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rStyle w:val="a3"/>
          <w:color w:val="000000"/>
          <w:sz w:val="28"/>
          <w:szCs w:val="28"/>
          <w:u w:val="single"/>
        </w:rPr>
        <w:t>Признаки обморожения.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 xml:space="preserve">При обморожении 1-й степени наступает побледнение кожи с потерей чувствительности. После согревания появляются покраснение и </w:t>
      </w:r>
      <w:proofErr w:type="spellStart"/>
      <w:r w:rsidRPr="00C11B20">
        <w:rPr>
          <w:color w:val="000000"/>
          <w:sz w:val="28"/>
          <w:szCs w:val="28"/>
        </w:rPr>
        <w:t>синюшность</w:t>
      </w:r>
      <w:proofErr w:type="spellEnd"/>
      <w:r w:rsidRPr="00C11B20">
        <w:rPr>
          <w:color w:val="000000"/>
          <w:sz w:val="28"/>
          <w:szCs w:val="28"/>
        </w:rPr>
        <w:t xml:space="preserve"> кожи с небольшой ее припухлостью, сопровождающиеся жжением. Все явления проходят через несколько дней.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При обморожении 2-й степени после согревания на коже появляются пузыри с кровянистым содержимым, при 3-й степени развивается омертвение всех слоев кожи, а при 4-й — омертвение мягких тканей и костей, всей конечности.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rStyle w:val="a3"/>
          <w:color w:val="000000"/>
          <w:sz w:val="28"/>
          <w:szCs w:val="28"/>
          <w:u w:val="single"/>
        </w:rPr>
        <w:t>Оказание первой медицинской помощи при обморожении.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Необходимо быстро согреть обмороженную часть тела, желательно в теплом помещении. Не рекомендуется растирать обмороженный участок снегом. Согреть его лучше в ванне, доводя постепенно температуру воды до +37 °С, обмывая мылом и производя осторожный, но энергичный массаж. Поглаживание обмороженной части тела в направлении к сердцу должно улучшить кровообращение и предупредить закупорку сосудов и омертвение тканей. При возникновении пузырей массаж делать не рекомендуется. Одновременно пострадавшему дают сладкий горячий чай или кофе.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При потеплении обмороженного участка его обтирают спиртом, одеколоном или водкой и накладывают на пострадавший участок тела стерильную повязку. Мазевые повязки вредны, так как они усложняют последующую хирургическую обработку места обморожения.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Для применения других мер помощи (противостолбнячная сыворотка, антибиотики, новокаиновая блокада) больной должен быть быстро доставлен в лечебное учреждение.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11B20">
        <w:rPr>
          <w:color w:val="000000"/>
          <w:sz w:val="28"/>
          <w:szCs w:val="28"/>
        </w:rPr>
        <w:t>Для предупреждения возможных обморожений необходимо постепенное привыкание к холоду (закаливание организма). В холодное время нужно следить за тем, чтобы обувь не сдавливала конечность и не пропускала воду. При работе на холоде следует усиленно питаться, принимать горячее питье. Кожу лица и рук нужно защищать смазыванием салом или рыбьим жиром.</w:t>
      </w:r>
    </w:p>
    <w:p w:rsidR="00C11B20" w:rsidRPr="00C11B20" w:rsidRDefault="00C11B20" w:rsidP="00C11B20">
      <w:pPr>
        <w:pStyle w:val="a4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C11B20">
        <w:rPr>
          <w:rStyle w:val="a3"/>
          <w:i/>
          <w:iCs/>
          <w:color w:val="000000"/>
          <w:sz w:val="28"/>
          <w:szCs w:val="28"/>
          <w:u w:val="single"/>
        </w:rPr>
        <w:t>Соблюдайте эти правила и живите в безопасности!</w:t>
      </w:r>
      <w:bookmarkStart w:id="0" w:name="_GoBack"/>
      <w:bookmarkEnd w:id="0"/>
    </w:p>
    <w:sectPr w:rsidR="00C11B20" w:rsidRPr="00C11B20" w:rsidSect="00C11B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7A"/>
    <w:rsid w:val="006D0C7A"/>
    <w:rsid w:val="00C11A08"/>
    <w:rsid w:val="00C1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A1DB3-1839-4EAF-8F45-E43CCD63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B20"/>
    <w:rPr>
      <w:b/>
      <w:bCs/>
    </w:rPr>
  </w:style>
  <w:style w:type="paragraph" w:styleId="a4">
    <w:name w:val="Normal (Web)"/>
    <w:basedOn w:val="a"/>
    <w:uiPriority w:val="99"/>
    <w:semiHidden/>
    <w:unhideWhenUsed/>
    <w:rsid w:val="00C1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2023-12-04T10:17:00Z</dcterms:created>
  <dcterms:modified xsi:type="dcterms:W3CDTF">2023-12-04T10:18:00Z</dcterms:modified>
</cp:coreProperties>
</file>