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7DB01" w14:textId="46BAF0D1" w:rsidR="005570FE" w:rsidRPr="00A41A36" w:rsidRDefault="005570FE" w:rsidP="0005503E">
      <w:pPr>
        <w:widowControl/>
        <w:wordWrap/>
        <w:autoSpaceDE/>
        <w:autoSpaceDN/>
        <w:spacing w:line="360" w:lineRule="auto"/>
        <w:jc w:val="right"/>
        <w:rPr>
          <w:bCs/>
          <w:i/>
          <w:iCs/>
          <w:kern w:val="0"/>
          <w:sz w:val="28"/>
          <w:szCs w:val="28"/>
          <w:u w:val="single"/>
          <w:lang w:val="ru-RU" w:eastAsia="ru-RU"/>
        </w:rPr>
      </w:pPr>
      <w:bookmarkStart w:id="0" w:name="_GoBack"/>
      <w:bookmarkEnd w:id="0"/>
      <w:r w:rsidRPr="00A41A36">
        <w:rPr>
          <w:bCs/>
          <w:i/>
          <w:iCs/>
          <w:kern w:val="0"/>
          <w:sz w:val="28"/>
          <w:szCs w:val="28"/>
          <w:u w:val="single"/>
          <w:lang w:val="ru-RU" w:eastAsia="ru-RU"/>
        </w:rPr>
        <w:t>ПРОЕКТ</w:t>
      </w:r>
    </w:p>
    <w:p w14:paraId="2A535F2B" w14:textId="77777777" w:rsidR="005570FE" w:rsidRPr="00A41A36" w:rsidRDefault="005570FE" w:rsidP="00A41A36">
      <w:pPr>
        <w:widowControl/>
        <w:wordWrap/>
        <w:autoSpaceDE/>
        <w:autoSpaceDN/>
        <w:spacing w:line="360" w:lineRule="auto"/>
        <w:rPr>
          <w:b/>
          <w:kern w:val="0"/>
          <w:sz w:val="28"/>
          <w:szCs w:val="28"/>
          <w:lang w:val="ru-RU" w:eastAsia="ru-RU"/>
        </w:rPr>
      </w:pPr>
    </w:p>
    <w:p w14:paraId="0891EB2E" w14:textId="0DC3C46E" w:rsidR="00E56EEA" w:rsidRPr="00A41A36" w:rsidRDefault="00E56EEA" w:rsidP="0005503E">
      <w:pPr>
        <w:widowControl/>
        <w:wordWrap/>
        <w:autoSpaceDE/>
        <w:autoSpaceDN/>
        <w:spacing w:line="360" w:lineRule="auto"/>
        <w:jc w:val="center"/>
        <w:rPr>
          <w:b/>
          <w:kern w:val="0"/>
          <w:sz w:val="28"/>
          <w:szCs w:val="28"/>
          <w:lang w:val="ru-RU" w:eastAsia="ru-RU"/>
        </w:rPr>
      </w:pPr>
      <w:r w:rsidRPr="00A41A36">
        <w:rPr>
          <w:b/>
          <w:kern w:val="0"/>
          <w:sz w:val="28"/>
          <w:szCs w:val="28"/>
          <w:lang w:val="ru-RU" w:eastAsia="ru-RU"/>
        </w:rPr>
        <w:t>Федеральное государственное бюджетное научное учреждение</w:t>
      </w:r>
    </w:p>
    <w:p w14:paraId="3272DC37" w14:textId="77777777" w:rsidR="0005503E" w:rsidRDefault="00E56EEA" w:rsidP="0005503E">
      <w:pPr>
        <w:widowControl/>
        <w:wordWrap/>
        <w:autoSpaceDE/>
        <w:autoSpaceDN/>
        <w:spacing w:line="360" w:lineRule="auto"/>
        <w:jc w:val="center"/>
        <w:rPr>
          <w:b/>
          <w:kern w:val="0"/>
          <w:sz w:val="28"/>
          <w:szCs w:val="28"/>
          <w:lang w:val="ru-RU" w:eastAsia="ru-RU"/>
        </w:rPr>
      </w:pPr>
      <w:r w:rsidRPr="00A41A36">
        <w:rPr>
          <w:b/>
          <w:kern w:val="0"/>
          <w:sz w:val="28"/>
          <w:szCs w:val="28"/>
          <w:lang w:val="ru-RU" w:eastAsia="ru-RU"/>
        </w:rPr>
        <w:t xml:space="preserve">«Институт изучения детства, семьи и воспитания </w:t>
      </w:r>
    </w:p>
    <w:p w14:paraId="60F7F7DC" w14:textId="228DBC05" w:rsidR="00E56EEA" w:rsidRPr="00A41A36" w:rsidRDefault="00E56EEA" w:rsidP="0005503E">
      <w:pPr>
        <w:widowControl/>
        <w:wordWrap/>
        <w:autoSpaceDE/>
        <w:autoSpaceDN/>
        <w:spacing w:line="360" w:lineRule="auto"/>
        <w:jc w:val="center"/>
        <w:rPr>
          <w:b/>
          <w:kern w:val="0"/>
          <w:sz w:val="28"/>
          <w:szCs w:val="28"/>
          <w:lang w:val="ru-RU" w:eastAsia="ru-RU"/>
        </w:rPr>
      </w:pPr>
      <w:r w:rsidRPr="00A41A36">
        <w:rPr>
          <w:b/>
          <w:kern w:val="0"/>
          <w:sz w:val="28"/>
          <w:szCs w:val="28"/>
          <w:lang w:val="ru-RU" w:eastAsia="ru-RU"/>
        </w:rPr>
        <w:t>Российской академии образования»</w:t>
      </w:r>
    </w:p>
    <w:p w14:paraId="23EC9CF3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474DCA94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0E61615E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48E0FF35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7AAB6699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7DE0FEFB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3BA2E7E2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73A696F3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58F9DDEA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04C33ABF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50B1519B" w14:textId="77777777" w:rsidR="00E56EEA" w:rsidRPr="00A41A36" w:rsidRDefault="00E56EEA" w:rsidP="0005503E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bookmarkStart w:id="1" w:name="_Hlk77022008"/>
      <w:r w:rsidRPr="00A41A36">
        <w:rPr>
          <w:b/>
          <w:color w:val="000000"/>
          <w:w w:val="0"/>
          <w:sz w:val="28"/>
          <w:szCs w:val="28"/>
          <w:lang w:val="ru-RU"/>
        </w:rPr>
        <w:t>ПРИМЕРНАЯ РАБОЧАЯ ПРОГРАММА ВОСПИТАНИЯ</w:t>
      </w:r>
    </w:p>
    <w:p w14:paraId="3D948532" w14:textId="77777777" w:rsidR="00E56EEA" w:rsidRPr="00A41A36" w:rsidRDefault="00E56EEA" w:rsidP="0005503E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A41A36">
        <w:rPr>
          <w:b/>
          <w:color w:val="000000"/>
          <w:w w:val="0"/>
          <w:sz w:val="28"/>
          <w:szCs w:val="28"/>
          <w:lang w:val="ru-RU"/>
        </w:rPr>
        <w:t>ДЛЯ ОБЩЕОБРАЗОВАТЕЛЬНЫХ ОРГАНИЗАЦИЙ</w:t>
      </w:r>
    </w:p>
    <w:bookmarkEnd w:id="1"/>
    <w:p w14:paraId="05C6997F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2EFB57CF" w14:textId="77777777" w:rsidR="00E56EEA" w:rsidRPr="00A41A36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7B645C4A" w14:textId="77777777" w:rsidR="00E56EEA" w:rsidRPr="00A41A36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543576A5" w14:textId="71FCF9C7" w:rsidR="00E56EEA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1107476C" w14:textId="5F4BC516"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78D4C870" w14:textId="161A5CA9"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0C618F7F" w14:textId="15CAB549"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1C996333" w14:textId="789044C3"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54194558" w14:textId="77777777" w:rsidR="00DA2B8C" w:rsidRDefault="00DA2B8C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087C2EB7" w14:textId="77777777" w:rsidR="00DB2196" w:rsidRPr="00A41A3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278E6343" w14:textId="77777777" w:rsidR="00E56EEA" w:rsidRPr="00A41A36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6D84657B" w14:textId="77777777" w:rsidR="00E56EEA" w:rsidRPr="00A41A36" w:rsidRDefault="00E56EEA" w:rsidP="0005503E">
      <w:pPr>
        <w:wordWrap/>
        <w:spacing w:line="360" w:lineRule="auto"/>
        <w:jc w:val="center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Москва, 2022</w:t>
      </w:r>
    </w:p>
    <w:p w14:paraId="6A2F0A66" w14:textId="2E300468" w:rsidR="00C42679" w:rsidRPr="00A41A36" w:rsidRDefault="00E56EEA" w:rsidP="00A41A36">
      <w:pPr>
        <w:wordWrap/>
        <w:spacing w:line="360" w:lineRule="auto"/>
        <w:rPr>
          <w:sz w:val="28"/>
          <w:szCs w:val="28"/>
          <w:lang w:val="ru-RU"/>
        </w:rPr>
      </w:pPr>
      <w:r w:rsidRPr="00A41A36">
        <w:rPr>
          <w:b/>
          <w:color w:val="000000"/>
          <w:w w:val="0"/>
          <w:sz w:val="28"/>
          <w:szCs w:val="28"/>
          <w:lang w:val="ru-RU"/>
        </w:rPr>
        <w:br w:type="page"/>
      </w:r>
      <w:bookmarkStart w:id="2" w:name="_Toc85440216"/>
    </w:p>
    <w:sdt>
      <w:sdtPr>
        <w:rPr>
          <w:rFonts w:ascii="Times New Roman" w:hAnsi="Times New Roman"/>
          <w:color w:val="auto"/>
          <w:kern w:val="2"/>
          <w:sz w:val="28"/>
          <w:szCs w:val="28"/>
          <w:lang w:val="en-US" w:eastAsia="ko-KR"/>
        </w:rPr>
        <w:id w:val="144156603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AD5E912" w14:textId="71AD7267" w:rsidR="00ED5D53" w:rsidRPr="00CD2C27" w:rsidRDefault="00ED5D53" w:rsidP="00D61495">
          <w:pPr>
            <w:pStyle w:val="aff0"/>
            <w:spacing w:line="360" w:lineRule="auto"/>
            <w:jc w:val="center"/>
            <w:rPr>
              <w:rFonts w:ascii="Times New Roman" w:hAnsi="Times New Roman"/>
              <w:color w:val="000000" w:themeColor="text1"/>
              <w:sz w:val="28"/>
              <w:szCs w:val="28"/>
            </w:rPr>
          </w:pPr>
          <w:r w:rsidRPr="00CD2C27">
            <w:rPr>
              <w:rFonts w:ascii="Times New Roman" w:hAnsi="Times New Roman"/>
              <w:color w:val="000000" w:themeColor="text1"/>
              <w:sz w:val="28"/>
              <w:szCs w:val="28"/>
            </w:rPr>
            <w:t>СОДЕРЖАНИЕ</w:t>
          </w:r>
        </w:p>
        <w:p w14:paraId="3F7DBE57" w14:textId="41261F3B" w:rsidR="00CD2C27" w:rsidRPr="00CD2C27" w:rsidRDefault="00ED5D53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r w:rsidRPr="00CD2C27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Pr="00CD2C27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TOC \o "1-3" \h \z \u</w:instrText>
          </w:r>
          <w:r w:rsidRPr="00CD2C27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99639548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Пояснительная записка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_Toc99639548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FBF19C" w14:textId="15B142E2" w:rsidR="00CD2C27" w:rsidRPr="00CD2C27" w:rsidRDefault="00D90011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49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 xml:space="preserve">РАЗДЕЛ 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</w:rPr>
              <w:t>I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. ЦЕЛЕВОЙ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_Toc99639549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5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70DDFD" w14:textId="0904783C" w:rsidR="00CD2C27" w:rsidRPr="00CD2C27" w:rsidRDefault="00D90011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0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1.1. Методологические подходы и принципы воспитания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_Toc99639550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6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011777" w14:textId="12619F3A" w:rsidR="00CD2C27" w:rsidRPr="00CD2C27" w:rsidRDefault="00D90011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1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1.2. Цель и задачи воспитания обучающихся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_Toc99639551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8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EE00ED" w14:textId="42156888" w:rsidR="00CD2C27" w:rsidRPr="00CD2C27" w:rsidRDefault="00D90011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2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1.3. Целевые ориентиры результатов воспитания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_Toc99639552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9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A675FE" w14:textId="2AC9B8DB" w:rsidR="00CD2C27" w:rsidRPr="00CD2C27" w:rsidRDefault="00D90011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3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 xml:space="preserve">РАЗДЕЛ 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</w:rPr>
              <w:t>II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. СОДЕРЖАТЕЛЬНЫЙ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_Toc99639553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21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094858" w14:textId="0F37B2C4" w:rsidR="00CD2C27" w:rsidRPr="00CD2C27" w:rsidRDefault="00D90011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4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2.1. Уклад общеобразовательной организации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_Toc99639554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21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294537" w14:textId="165FFAF9" w:rsidR="00CD2C27" w:rsidRPr="00CD2C27" w:rsidRDefault="00D90011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5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</w:rPr>
              <w:t>2.2. Воспитывающая среда школы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_Toc99639555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23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512261" w14:textId="5DD76B2E" w:rsidR="00CD2C27" w:rsidRPr="00CD2C27" w:rsidRDefault="00D90011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6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</w:rPr>
              <w:t>2.3. Воспитывающие общности (сообщества) в школе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_Toc99639556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23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A09D15" w14:textId="7138C720" w:rsidR="00CD2C27" w:rsidRPr="00CD2C27" w:rsidRDefault="00D90011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7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2.4. Направления воспитания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_Toc99639557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25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B7112A" w14:textId="5F304A28" w:rsidR="00CD2C27" w:rsidRPr="00CD2C27" w:rsidRDefault="00D90011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8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2.5. Виды, формы и содержание воспитательной деятельности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_Toc99639558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27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1A2644" w14:textId="58A36842" w:rsidR="00CD2C27" w:rsidRPr="00CD2C27" w:rsidRDefault="00D90011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9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 xml:space="preserve">РАЗДЕЛ 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</w:rPr>
              <w:t>III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. ОРГАНИЗАЦИОННЫЙ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_Toc99639559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43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3AC66A" w14:textId="273B0CF8" w:rsidR="00CD2C27" w:rsidRPr="00CD2C27" w:rsidRDefault="00D90011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0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3.1. Кадровое обеспечение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_Toc99639560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43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DA88F7" w14:textId="40039CA5" w:rsidR="00CD2C27" w:rsidRPr="00CD2C27" w:rsidRDefault="00D90011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1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3.2. Нормативно-методическое обеспечение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_Toc99639561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43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C5539E" w14:textId="4B4AEAA7" w:rsidR="00CD2C27" w:rsidRPr="00CD2C27" w:rsidRDefault="00D90011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2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 w:bidi="ru-RU"/>
              </w:rPr>
              <w:t xml:space="preserve">3.3. Требования к условиям работы с </w:t>
            </w:r>
            <w:r w:rsidR="00840E0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 w:bidi="ru-RU"/>
              </w:rPr>
              <w:t xml:space="preserve">детьми с 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 w:bidi="ru-RU"/>
              </w:rPr>
              <w:t>особыми образовательными потребностями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_Toc99639562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43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25BB94" w14:textId="0C028104" w:rsidR="00CD2C27" w:rsidRPr="00CD2C27" w:rsidRDefault="00D90011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3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3.4. Система поощрения социальной успешности и проявлений активной жизненной позиции обучающихся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_Toc99639563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45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99D4CF" w14:textId="710DE3C6" w:rsidR="00CD2C27" w:rsidRPr="00CD2C27" w:rsidRDefault="00D90011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4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3.5. Анализ воспитательного процесса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_Toc99639564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47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86044E" w14:textId="2E511B47" w:rsidR="00CD2C27" w:rsidRPr="00CD2C27" w:rsidRDefault="00D90011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5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Примерный календарный план воспитательной работы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_Toc99639565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51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5B484E" w14:textId="02600EF7" w:rsidR="00ED5D53" w:rsidRPr="00CD2C27" w:rsidRDefault="00ED5D53" w:rsidP="00D61495">
          <w:pPr>
            <w:spacing w:line="360" w:lineRule="auto"/>
            <w:rPr>
              <w:sz w:val="28"/>
              <w:szCs w:val="28"/>
            </w:rPr>
          </w:pPr>
          <w:r w:rsidRPr="00CD2C27">
            <w:rPr>
              <w:noProof/>
              <w:sz w:val="28"/>
              <w:szCs w:val="28"/>
            </w:rPr>
            <w:fldChar w:fldCharType="end"/>
          </w:r>
        </w:p>
      </w:sdtContent>
    </w:sdt>
    <w:p w14:paraId="7E18BBC7" w14:textId="32789EA8" w:rsidR="00E56EEA" w:rsidRPr="00A41A36" w:rsidRDefault="00E56EEA" w:rsidP="00533B14">
      <w:pPr>
        <w:pStyle w:val="1"/>
        <w:pageBreakBefore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3" w:name="_Toc99639548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lastRenderedPageBreak/>
        <w:t>Пояснительная записка</w:t>
      </w:r>
      <w:bookmarkEnd w:id="2"/>
      <w:bookmarkEnd w:id="3"/>
    </w:p>
    <w:p w14:paraId="5A72C911" w14:textId="209C5F4A"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bookmarkStart w:id="4" w:name="_Hlk99529978"/>
      <w:bookmarkStart w:id="5" w:name="_Toc85440217"/>
      <w:r w:rsidRPr="00A41A36">
        <w:rPr>
          <w:sz w:val="28"/>
          <w:szCs w:val="28"/>
          <w:lang w:val="ru-RU"/>
        </w:rPr>
        <w:t>Примерная рабочая программа воспитания для общеобразовательных организаций (образовательных организаций, реализующих образовательные программы начального общего, основного общего, среднего общего образования</w:t>
      </w:r>
      <w:r w:rsidRPr="00A66919">
        <w:rPr>
          <w:sz w:val="28"/>
          <w:szCs w:val="28"/>
          <w:lang w:val="ru-RU"/>
        </w:rPr>
        <w:t>) (далее</w:t>
      </w:r>
      <w:r w:rsidR="000B287F" w:rsidRPr="00A66919">
        <w:rPr>
          <w:sz w:val="28"/>
          <w:szCs w:val="28"/>
          <w:lang w:val="ru-RU"/>
        </w:rPr>
        <w:t>, соответственно —</w:t>
      </w:r>
      <w:r w:rsidRPr="00A66919">
        <w:rPr>
          <w:sz w:val="28"/>
          <w:szCs w:val="28"/>
          <w:lang w:val="ru-RU"/>
        </w:rPr>
        <w:t xml:space="preserve"> </w:t>
      </w:r>
      <w:r w:rsidR="000B287F" w:rsidRPr="00A66919">
        <w:rPr>
          <w:sz w:val="28"/>
          <w:szCs w:val="28"/>
          <w:lang w:val="ru-RU"/>
        </w:rPr>
        <w:t xml:space="preserve">Программа, </w:t>
      </w:r>
      <w:r w:rsidRPr="00A66919">
        <w:rPr>
          <w:sz w:val="28"/>
          <w:szCs w:val="28"/>
          <w:lang w:val="ru-RU"/>
        </w:rPr>
        <w:t>школы),</w:t>
      </w:r>
      <w:r w:rsidRPr="00A41A36">
        <w:rPr>
          <w:sz w:val="28"/>
          <w:szCs w:val="28"/>
          <w:lang w:val="ru-RU"/>
        </w:rPr>
        <w:t xml:space="preserve"> предусматривает обеспечение процесса разработки рабочей программы воспитания на основе Федерального закона</w:t>
      </w:r>
      <w:r w:rsidR="000B287F">
        <w:rPr>
          <w:sz w:val="28"/>
          <w:szCs w:val="28"/>
          <w:lang w:val="ru-RU"/>
        </w:rPr>
        <w:t xml:space="preserve"> </w:t>
      </w:r>
      <w:r w:rsidRPr="00A66919">
        <w:rPr>
          <w:sz w:val="28"/>
          <w:szCs w:val="28"/>
          <w:lang w:val="ru-RU"/>
        </w:rPr>
        <w:t>от 29</w:t>
      </w:r>
      <w:r w:rsidR="000B287F" w:rsidRPr="00A66919">
        <w:rPr>
          <w:sz w:val="28"/>
          <w:szCs w:val="28"/>
          <w:lang w:val="ru-RU"/>
        </w:rPr>
        <w:t>.12.</w:t>
      </w:r>
      <w:r w:rsidRPr="00A66919">
        <w:rPr>
          <w:sz w:val="28"/>
          <w:szCs w:val="28"/>
          <w:lang w:val="ru-RU"/>
        </w:rPr>
        <w:t>2012</w:t>
      </w:r>
      <w:r w:rsidRPr="00A41A36">
        <w:rPr>
          <w:sz w:val="28"/>
          <w:szCs w:val="28"/>
          <w:lang w:val="ru-RU"/>
        </w:rPr>
        <w:t xml:space="preserve"> № 273-ФЗ «Об образовании в Российской Федерации», с уч</w:t>
      </w:r>
      <w:r w:rsidR="000B287F">
        <w:rPr>
          <w:sz w:val="28"/>
          <w:szCs w:val="28"/>
          <w:lang w:val="ru-RU"/>
        </w:rPr>
        <w:t>ё</w:t>
      </w:r>
      <w:r w:rsidRPr="00A41A36">
        <w:rPr>
          <w:sz w:val="28"/>
          <w:szCs w:val="28"/>
          <w:lang w:val="ru-RU"/>
        </w:rPr>
        <w:t>том Стратегии развития воспитания в Российской Федерации  на период до 2025 года и Плана мероприятий по ее реализации в 2021</w:t>
      </w:r>
      <w:r w:rsidR="008C6EAC">
        <w:rPr>
          <w:sz w:val="28"/>
          <w:szCs w:val="28"/>
          <w:lang w:val="ru-RU"/>
        </w:rPr>
        <w:t>-</w:t>
      </w:r>
      <w:r w:rsidRPr="00A41A36">
        <w:rPr>
          <w:sz w:val="28"/>
          <w:szCs w:val="28"/>
          <w:lang w:val="ru-RU"/>
        </w:rPr>
        <w:t xml:space="preserve">2025 гг., </w:t>
      </w:r>
      <w:r w:rsidRPr="00A41A36">
        <w:rPr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 w:rsidRPr="00A41A36">
        <w:rPr>
          <w:sz w:val="28"/>
          <w:szCs w:val="28"/>
          <w:lang w:val="ru-RU"/>
        </w:rPr>
        <w:t xml:space="preserve"> федеральных государственных образовательных стандартов начального общего, основного общего и среднего общего образования </w:t>
      </w:r>
      <w:r w:rsidRPr="00A41A36">
        <w:rPr>
          <w:color w:val="000000"/>
          <w:w w:val="0"/>
          <w:sz w:val="28"/>
          <w:szCs w:val="28"/>
          <w:lang w:val="ru-RU"/>
        </w:rPr>
        <w:t xml:space="preserve">(далее </w:t>
      </w:r>
      <w:r w:rsidR="000B287F">
        <w:rPr>
          <w:color w:val="000000"/>
          <w:w w:val="0"/>
          <w:sz w:val="28"/>
          <w:szCs w:val="28"/>
          <w:lang w:val="ru-RU"/>
        </w:rPr>
        <w:t>—</w:t>
      </w:r>
      <w:r w:rsidRPr="00A41A36">
        <w:rPr>
          <w:color w:val="000000"/>
          <w:w w:val="0"/>
          <w:sz w:val="28"/>
          <w:szCs w:val="28"/>
          <w:lang w:val="ru-RU"/>
        </w:rPr>
        <w:t xml:space="preserve"> ФГОС)</w:t>
      </w:r>
      <w:r w:rsidRPr="00A41A36">
        <w:rPr>
          <w:sz w:val="28"/>
          <w:szCs w:val="28"/>
          <w:lang w:val="ru-RU"/>
        </w:rPr>
        <w:t xml:space="preserve">. </w:t>
      </w:r>
    </w:p>
    <w:p w14:paraId="00987B9E" w14:textId="77777777"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i/>
          <w:color w:val="000000"/>
          <w:w w:val="0"/>
          <w:sz w:val="28"/>
          <w:szCs w:val="28"/>
          <w:lang w:val="ru-RU"/>
        </w:rPr>
        <w:t>Примерная программа предназначена для использования в качестве основы при разработке в школе рабочей программы воспитания.</w:t>
      </w:r>
      <w:r w:rsidRPr="00A41A36">
        <w:rPr>
          <w:color w:val="000000"/>
          <w:w w:val="0"/>
          <w:sz w:val="28"/>
          <w:szCs w:val="28"/>
          <w:vertAlign w:val="superscript"/>
          <w:lang w:val="ru-RU"/>
        </w:rPr>
        <w:footnoteReference w:id="1"/>
      </w:r>
      <w:r w:rsidRPr="00A41A36">
        <w:rPr>
          <w:color w:val="000000"/>
          <w:w w:val="0"/>
          <w:sz w:val="28"/>
          <w:szCs w:val="28"/>
          <w:lang w:val="ru-RU"/>
        </w:rPr>
        <w:t xml:space="preserve"> </w:t>
      </w:r>
    </w:p>
    <w:p w14:paraId="74CAFD84" w14:textId="6B8472FC"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</w:t>
      </w:r>
      <w:r w:rsidR="000B287F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том государственной политики в области образования и воспитания.</w:t>
      </w:r>
    </w:p>
    <w:p w14:paraId="2A6C95BC" w14:textId="137827A8"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66919">
        <w:rPr>
          <w:color w:val="000000"/>
          <w:w w:val="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</w:t>
      </w:r>
      <w:r w:rsidR="000B287F" w:rsidRPr="00A66919">
        <w:rPr>
          <w:color w:val="000000"/>
          <w:w w:val="0"/>
          <w:sz w:val="28"/>
          <w:szCs w:val="28"/>
          <w:lang w:val="ru-RU"/>
        </w:rPr>
        <w:t>ях начального общего, основного общего, среднего общего образования</w:t>
      </w:r>
      <w:r w:rsidRPr="00A66919">
        <w:rPr>
          <w:color w:val="000000"/>
          <w:w w:val="0"/>
          <w:sz w:val="28"/>
          <w:szCs w:val="28"/>
          <w:lang w:val="ru-RU"/>
        </w:rPr>
        <w:t>, соотносится с примерными рабочими программами воспитания для организаций, реализующих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образовательные программы дошкольного</w:t>
      </w:r>
      <w:r w:rsidR="000B287F">
        <w:rPr>
          <w:color w:val="000000"/>
          <w:w w:val="0"/>
          <w:sz w:val="28"/>
          <w:szCs w:val="28"/>
          <w:lang w:val="ru-RU"/>
        </w:rPr>
        <w:t>,</w:t>
      </w:r>
      <w:r w:rsidRPr="00A41A36">
        <w:rPr>
          <w:color w:val="000000"/>
          <w:w w:val="0"/>
          <w:sz w:val="28"/>
          <w:szCs w:val="28"/>
          <w:lang w:val="ru-RU"/>
        </w:rPr>
        <w:t xml:space="preserve"> среднего профессионального образования.</w:t>
      </w:r>
    </w:p>
    <w:p w14:paraId="22B91827" w14:textId="31A864D8"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</w:t>
      </w:r>
      <w:r w:rsidR="000B287F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 xml:space="preserve">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A41A36">
        <w:rPr>
          <w:sz w:val="28"/>
          <w:szCs w:val="28"/>
          <w:lang w:val="ru-RU"/>
        </w:rPr>
        <w:t>, в</w:t>
      </w:r>
      <w:r w:rsidRPr="00A41A36">
        <w:rPr>
          <w:color w:val="000000"/>
          <w:w w:val="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27D12270" w14:textId="47FA6C38" w:rsidR="007400D6" w:rsidRPr="00A41A36" w:rsidRDefault="007400D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 w:rsidR="00D8124A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 xml:space="preserve"> </w:t>
      </w:r>
      <w:r w:rsidRPr="00A66919">
        <w:rPr>
          <w:color w:val="000000"/>
          <w:w w:val="0"/>
          <w:sz w:val="28"/>
          <w:szCs w:val="28"/>
          <w:lang w:val="ru-RU"/>
        </w:rPr>
        <w:t>основе в процессе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реализации основных направлений воспитательной деятельности, в том числе в части: </w:t>
      </w:r>
      <w:r w:rsidRPr="00A41A36">
        <w:rPr>
          <w:b/>
          <w:bCs/>
          <w:color w:val="000000"/>
          <w:w w:val="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500E0DE2" w14:textId="1D22E12E" w:rsidR="007400D6" w:rsidRPr="00A41A36" w:rsidRDefault="007400D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14:paraId="7C98AEBA" w14:textId="614E9A19"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Приложение </w:t>
      </w:r>
      <w:r w:rsidR="00D8124A">
        <w:rPr>
          <w:color w:val="000000"/>
          <w:w w:val="0"/>
          <w:sz w:val="28"/>
          <w:szCs w:val="28"/>
          <w:lang w:val="ru-RU"/>
        </w:rPr>
        <w:t>—</w:t>
      </w:r>
      <w:r w:rsidRPr="00A41A36">
        <w:rPr>
          <w:color w:val="000000"/>
          <w:w w:val="0"/>
          <w:sz w:val="28"/>
          <w:szCs w:val="28"/>
          <w:lang w:val="ru-RU"/>
        </w:rPr>
        <w:t xml:space="preserve"> примерный календарный план воспитательной работы. </w:t>
      </w:r>
    </w:p>
    <w:p w14:paraId="0874157A" w14:textId="1AFBCB1B"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i/>
          <w:iCs/>
          <w:color w:val="000000"/>
          <w:w w:val="0"/>
          <w:sz w:val="28"/>
          <w:szCs w:val="28"/>
          <w:lang w:val="ru-RU"/>
        </w:rPr>
        <w:t xml:space="preserve">При разработке или обновлении рабочей программы воспитания в </w:t>
      </w:r>
      <w:r w:rsidR="00533B14">
        <w:rPr>
          <w:i/>
          <w:iCs/>
          <w:color w:val="000000"/>
          <w:w w:val="0"/>
          <w:sz w:val="28"/>
          <w:szCs w:val="28"/>
          <w:lang w:val="ru-RU"/>
        </w:rPr>
        <w:t>школе</w:t>
      </w:r>
      <w:r w:rsidRPr="00A41A36">
        <w:rPr>
          <w:i/>
          <w:iCs/>
          <w:color w:val="000000"/>
          <w:w w:val="0"/>
          <w:sz w:val="28"/>
          <w:szCs w:val="28"/>
          <w:lang w:val="ru-RU"/>
        </w:rPr>
        <w:t xml:space="preserve"> содержание всех разделов, за исключением нормативных положений, может изменяться в соответствии с особенностями школы: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</w:t>
      </w:r>
      <w:r w:rsidR="00533B14">
        <w:rPr>
          <w:i/>
          <w:iCs/>
          <w:color w:val="000000"/>
          <w:w w:val="0"/>
          <w:sz w:val="28"/>
          <w:szCs w:val="28"/>
          <w:lang w:val="ru-RU"/>
        </w:rPr>
        <w:t>ё</w:t>
      </w:r>
      <w:r w:rsidRPr="00A41A36">
        <w:rPr>
          <w:i/>
          <w:iCs/>
          <w:color w:val="000000"/>
          <w:w w:val="0"/>
          <w:sz w:val="28"/>
          <w:szCs w:val="28"/>
          <w:lang w:val="ru-RU"/>
        </w:rPr>
        <w:t xml:space="preserve">нное изучение отдельных учебных предметов, учитывающей этнокультурные интересы, особые образовательные потребности обучающихся с ОВЗ и др. </w:t>
      </w:r>
    </w:p>
    <w:p w14:paraId="3ADFA76A" w14:textId="68689F31" w:rsidR="005C2F80" w:rsidRPr="00A41A36" w:rsidRDefault="005D0134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br w:type="page"/>
      </w:r>
      <w:bookmarkEnd w:id="4"/>
    </w:p>
    <w:p w14:paraId="61ABE505" w14:textId="4FA2FD63" w:rsidR="00E56EEA" w:rsidRPr="00A41A36" w:rsidRDefault="00E56EEA" w:rsidP="00533B14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6" w:name="_Toc99639549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lastRenderedPageBreak/>
        <w:t xml:space="preserve">РАЗДЕЛ </w:t>
      </w: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</w:rPr>
        <w:t>I</w:t>
      </w: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. </w:t>
      </w:r>
      <w:bookmarkEnd w:id="5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ЦЕЛЕВОЙ</w:t>
      </w:r>
      <w:bookmarkEnd w:id="6"/>
    </w:p>
    <w:p w14:paraId="1A7DE449" w14:textId="4B4C8261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Участниками образовательных отношений в части воспитании являются педагогические и другие работники </w:t>
      </w:r>
      <w:r w:rsidR="00F75DA5" w:rsidRPr="00A41A36">
        <w:rPr>
          <w:color w:val="000000"/>
          <w:w w:val="0"/>
          <w:sz w:val="28"/>
          <w:szCs w:val="28"/>
          <w:lang w:val="ru-RU"/>
        </w:rPr>
        <w:t>образовательной организации</w:t>
      </w:r>
      <w:r w:rsidRPr="00A41A36">
        <w:rPr>
          <w:color w:val="000000"/>
          <w:w w:val="0"/>
          <w:sz w:val="28"/>
          <w:szCs w:val="28"/>
          <w:lang w:val="ru-RU"/>
        </w:rPr>
        <w:t>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6AAB7479" w14:textId="26C7C6BD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</w:t>
      </w:r>
      <w:r w:rsidR="002178FA" w:rsidRPr="00A41A36">
        <w:rPr>
          <w:color w:val="000000"/>
          <w:w w:val="0"/>
          <w:sz w:val="28"/>
          <w:szCs w:val="28"/>
          <w:lang w:val="ru-RU"/>
        </w:rPr>
        <w:t xml:space="preserve">Эти ценности и нормы определяют </w:t>
      </w:r>
      <w:r w:rsidR="002178FA" w:rsidRPr="00A41A36">
        <w:rPr>
          <w:w w:val="0"/>
          <w:sz w:val="28"/>
          <w:szCs w:val="28"/>
          <w:lang w:val="ru-RU"/>
        </w:rPr>
        <w:t xml:space="preserve">инвариантное содержание воспитания школьников. </w:t>
      </w:r>
      <w:r w:rsidRPr="00A41A36">
        <w:rPr>
          <w:color w:val="000000"/>
          <w:w w:val="0"/>
          <w:sz w:val="28"/>
          <w:szCs w:val="28"/>
          <w:lang w:val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4EA02963" w14:textId="5C59A887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Воспитательная деятельность в школе реализуется в соответствии с приоритетами государственной политики в сфере воспитания, </w:t>
      </w:r>
      <w:r w:rsidR="00533B14" w:rsidRPr="00A66919">
        <w:rPr>
          <w:color w:val="000000"/>
          <w:w w:val="0"/>
          <w:sz w:val="28"/>
          <w:szCs w:val="28"/>
          <w:lang w:val="ru-RU"/>
        </w:rPr>
        <w:t xml:space="preserve">установленными </w:t>
      </w:r>
      <w:r w:rsidRPr="00A66919">
        <w:rPr>
          <w:color w:val="000000"/>
          <w:w w:val="0"/>
          <w:sz w:val="28"/>
          <w:szCs w:val="28"/>
          <w:lang w:val="ru-RU"/>
        </w:rPr>
        <w:t xml:space="preserve">в </w:t>
      </w:r>
      <w:r w:rsidR="00533B14" w:rsidRPr="00A66919">
        <w:rPr>
          <w:color w:val="000000"/>
          <w:w w:val="0"/>
          <w:sz w:val="28"/>
          <w:szCs w:val="28"/>
          <w:lang w:val="ru-RU"/>
        </w:rPr>
        <w:t>государственной</w:t>
      </w:r>
      <w:r w:rsidR="00533B14">
        <w:rPr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 xml:space="preserve">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="0059001C">
        <w:rPr>
          <w:color w:val="000000"/>
          <w:w w:val="0"/>
          <w:sz w:val="28"/>
          <w:szCs w:val="28"/>
          <w:lang w:val="ru-RU"/>
        </w:rPr>
        <w:t>Отечества</w:t>
      </w:r>
      <w:r w:rsidRPr="00A41A36">
        <w:rPr>
          <w:color w:val="000000"/>
          <w:w w:val="0"/>
          <w:sz w:val="28"/>
          <w:szCs w:val="28"/>
          <w:lang w:val="ru-RU"/>
        </w:rPr>
        <w:t>.</w:t>
      </w:r>
    </w:p>
    <w:p w14:paraId="15F44725" w14:textId="3F277381" w:rsidR="00E56EEA" w:rsidRPr="00A41A3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strike/>
          <w:color w:val="000000"/>
          <w:sz w:val="28"/>
          <w:szCs w:val="28"/>
          <w:lang w:val="ru-RU"/>
        </w:rPr>
      </w:pPr>
      <w:bookmarkStart w:id="7" w:name="_Toc85440219"/>
      <w:bookmarkStart w:id="8" w:name="_Toc99639550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1.</w:t>
      </w:r>
      <w:r w:rsidR="00A63D7F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1</w:t>
      </w:r>
      <w:r w:rsidR="00A36869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</w:t>
      </w:r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Методологические подходы и принципы </w:t>
      </w:r>
      <w:bookmarkEnd w:id="7"/>
      <w:r w:rsidR="00A63D7F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воспита</w:t>
      </w:r>
      <w:r w:rsidR="004339BE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ния</w:t>
      </w:r>
      <w:bookmarkEnd w:id="8"/>
    </w:p>
    <w:p w14:paraId="1DF1B1D7" w14:textId="00B22C83" w:rsidR="00EC7063" w:rsidRPr="00A41A36" w:rsidRDefault="00EC7063" w:rsidP="00A41A36">
      <w:pPr>
        <w:pStyle w:val="14"/>
        <w:spacing w:after="0" w:line="360" w:lineRule="auto"/>
        <w:ind w:firstLine="580"/>
        <w:jc w:val="both"/>
        <w:rPr>
          <w:rFonts w:ascii="Times New Roman" w:hAnsi="Times New Roman" w:cs="Times New Roman"/>
        </w:rPr>
      </w:pPr>
      <w:r w:rsidRPr="00A41A36">
        <w:rPr>
          <w:rFonts w:ascii="Times New Roman" w:hAnsi="Times New Roman" w:cs="Times New Roman"/>
        </w:rPr>
        <w:t>Методологической основой воспитательной деятельности являются аксиологический, антропологический, культурно-исторический и системно-деятельностный подходы:</w:t>
      </w:r>
    </w:p>
    <w:p w14:paraId="28435D80" w14:textId="77777777" w:rsidR="00EC7063" w:rsidRPr="00A41A36" w:rsidRDefault="00EC7063" w:rsidP="00A41A36">
      <w:pPr>
        <w:widowControl/>
        <w:numPr>
          <w:ilvl w:val="0"/>
          <w:numId w:val="30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аксиологический подход</w:t>
      </w:r>
      <w:r w:rsidRPr="00A41A36">
        <w:rPr>
          <w:kern w:val="0"/>
          <w:sz w:val="28"/>
          <w:szCs w:val="28"/>
          <w:lang w:val="ru-RU" w:eastAsia="en-US"/>
        </w:rPr>
        <w:t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событийных общностях, 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 обучающихся,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14:paraId="3B66C55A" w14:textId="1F46AA74" w:rsidR="00EC7063" w:rsidRPr="00A41A3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A41A36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 </w:t>
      </w:r>
      <w:r w:rsidRPr="00A41A36">
        <w:rPr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val="ru-RU" w:eastAsia="en-US"/>
        </w:rPr>
        <w:t>гуманитарно-антропологический подход</w:t>
      </w:r>
      <w:r w:rsidRPr="00A41A36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</w:t>
      </w:r>
      <w:r w:rsidR="00DC21B7" w:rsidRPr="00A66919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д</w:t>
      </w:r>
      <w:r w:rsidRPr="00A66919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 xml:space="preserve">ругими </w:t>
      </w:r>
      <w:r w:rsidR="00DC21B7" w:rsidRPr="00A66919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людьми</w:t>
      </w:r>
      <w:r w:rsidR="00DC21B7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 xml:space="preserve"> </w:t>
      </w:r>
      <w:r w:rsidRPr="00A41A36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в со-бытийной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субъектности ребенка.</w:t>
      </w:r>
    </w:p>
    <w:p w14:paraId="70ADDCF8" w14:textId="06438462" w:rsidR="00EC7063" w:rsidRPr="00A41A3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color w:val="4472C4" w:themeColor="accent1"/>
          <w:kern w:val="0"/>
          <w:sz w:val="28"/>
          <w:szCs w:val="28"/>
          <w:lang w:val="ru-RU" w:eastAsia="en-US"/>
        </w:rPr>
      </w:pPr>
      <w:r w:rsidRPr="00A41A36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 </w:t>
      </w:r>
      <w:r w:rsidRPr="00A41A36">
        <w:rPr>
          <w:rFonts w:cstheme="minorBidi"/>
          <w:b/>
          <w:i/>
          <w:kern w:val="0"/>
          <w:sz w:val="28"/>
          <w:szCs w:val="28"/>
          <w:lang w:val="ru-RU" w:eastAsia="en-US"/>
        </w:rPr>
        <w:t>культурно-исторический подход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 xml:space="preserve"> предполагает освоение личностью ценностей культуры посредством интериоризации </w:t>
      </w:r>
      <w:r w:rsidR="00DC21B7">
        <w:rPr>
          <w:rFonts w:cstheme="minorBidi"/>
          <w:kern w:val="0"/>
          <w:sz w:val="28"/>
          <w:szCs w:val="28"/>
          <w:lang w:val="ru-RU" w:eastAsia="en-US"/>
        </w:rPr>
        <w:t>—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 xml:space="preserve"> 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lastRenderedPageBreak/>
        <w:t>общения со взрослым в ходе освоения культурных образцов и способов деятельности. Она становится условием его ближайшего развития и зада</w:t>
      </w:r>
      <w:r w:rsidR="00DC21B7">
        <w:rPr>
          <w:rFonts w:cstheme="minorBidi"/>
          <w:kern w:val="0"/>
          <w:sz w:val="28"/>
          <w:szCs w:val="28"/>
          <w:lang w:val="ru-RU" w:eastAsia="en-US"/>
        </w:rPr>
        <w:t>ё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 xml:space="preserve">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 </w:t>
      </w:r>
    </w:p>
    <w:p w14:paraId="5902F6AD" w14:textId="6A1E614C" w:rsidR="00EC7063" w:rsidRPr="00A41A3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rFonts w:ascii="Calibri" w:hAnsi="Calibri" w:cstheme="minorBidi"/>
          <w:kern w:val="0"/>
          <w:sz w:val="28"/>
          <w:szCs w:val="28"/>
          <w:lang w:val="ru-RU" w:eastAsia="en-US"/>
        </w:rPr>
      </w:pPr>
      <w:r w:rsidRPr="00A41A36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 системно-деятельностный</w:t>
      </w:r>
      <w:r w:rsidR="00DC21B7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 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подход </w:t>
      </w:r>
      <w:r w:rsidRPr="00A41A36">
        <w:rPr>
          <w:kern w:val="0"/>
          <w:sz w:val="28"/>
          <w:szCs w:val="28"/>
          <w:lang w:val="ru-RU" w:eastAsia="en-US"/>
        </w:rPr>
        <w:t xml:space="preserve">предполагает системную реализацию воспитательного потенциала содержания образования, формирование и развитие у обучающихся мотивации к учебной деятельности, развитие субъективной личностной позиции на основе опыта нравственной рефлексии 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>и нравственного выбора.</w:t>
      </w:r>
    </w:p>
    <w:p w14:paraId="61BE29EE" w14:textId="4626580F" w:rsidR="00EC7063" w:rsidRPr="00A41A36" w:rsidRDefault="00EC7063" w:rsidP="00A41A36">
      <w:pPr>
        <w:widowControl/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A41A36">
        <w:rPr>
          <w:kern w:val="0"/>
          <w:sz w:val="28"/>
          <w:szCs w:val="28"/>
          <w:lang w:val="ru-RU" w:eastAsia="en-US"/>
        </w:rPr>
        <w:t xml:space="preserve">Методологические основы определяются рядом основных </w:t>
      </w:r>
      <w:r w:rsidRPr="00A41A36">
        <w:rPr>
          <w:b/>
          <w:bCs/>
          <w:kern w:val="0"/>
          <w:sz w:val="28"/>
          <w:szCs w:val="28"/>
          <w:lang w:val="ru-RU" w:eastAsia="en-US"/>
        </w:rPr>
        <w:t>принципов воспитания</w:t>
      </w:r>
      <w:r w:rsidRPr="00A41A36">
        <w:rPr>
          <w:kern w:val="0"/>
          <w:sz w:val="28"/>
          <w:szCs w:val="28"/>
          <w:lang w:val="ru-RU" w:eastAsia="en-US"/>
        </w:rPr>
        <w:t>:</w:t>
      </w:r>
    </w:p>
    <w:p w14:paraId="575B7C8E" w14:textId="302EFDDE"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 гуманистической направленности воспитания: </w:t>
      </w:r>
      <w:r w:rsidRPr="00A41A36">
        <w:rPr>
          <w:kern w:val="0"/>
          <w:sz w:val="28"/>
          <w:szCs w:val="28"/>
          <w:lang w:val="ru-RU" w:eastAsia="en-US"/>
        </w:rPr>
        <w:t>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14:paraId="6BC63F68" w14:textId="47543F21"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kern w:val="0"/>
          <w:sz w:val="28"/>
          <w:szCs w:val="28"/>
          <w:lang w:val="ru-RU" w:eastAsia="en-US"/>
        </w:rPr>
        <w:t xml:space="preserve"> 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ценностного единства и совместности: </w:t>
      </w:r>
      <w:r w:rsidRPr="00A41A36">
        <w:rPr>
          <w:kern w:val="0"/>
          <w:sz w:val="28"/>
          <w:szCs w:val="28"/>
          <w:lang w:val="ru-RU" w:eastAsia="en-US"/>
        </w:rPr>
        <w:t>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14:paraId="2F7B613C" w14:textId="6A2EFA3A"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kern w:val="0"/>
          <w:sz w:val="28"/>
          <w:szCs w:val="28"/>
          <w:lang w:val="ru-RU" w:eastAsia="en-US"/>
        </w:rPr>
        <w:t xml:space="preserve"> 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культуросообразности: </w:t>
      </w:r>
      <w:r w:rsidRPr="00A41A36">
        <w:rPr>
          <w:kern w:val="0"/>
          <w:sz w:val="28"/>
          <w:szCs w:val="28"/>
          <w:lang w:val="ru-RU" w:eastAsia="en-US"/>
        </w:rPr>
        <w:t>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14:paraId="2B4DF65E" w14:textId="35BA2742"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следования нравственному примеру:</w:t>
      </w:r>
      <w:r w:rsidRPr="00A41A36">
        <w:rPr>
          <w:kern w:val="0"/>
          <w:sz w:val="28"/>
          <w:szCs w:val="28"/>
          <w:lang w:val="ru-RU" w:eastAsia="en-US"/>
        </w:rPr>
        <w:t xml:space="preserve"> педагог, воспитатель должны в своей деятельности, общении с обучающимися являть примеры соответствия слова и дела, быть ориентиром нравственного поведения;</w:t>
      </w:r>
    </w:p>
    <w:p w14:paraId="68F13722" w14:textId="264262E9"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iCs/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безопасной жизнедеятельности: </w:t>
      </w:r>
      <w:r w:rsidRPr="00A41A36">
        <w:rPr>
          <w:kern w:val="0"/>
          <w:sz w:val="28"/>
          <w:szCs w:val="28"/>
          <w:lang w:val="ru-RU" w:eastAsia="en-US"/>
        </w:rPr>
        <w:t>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14:paraId="08DCFC08" w14:textId="136A1ACE"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iCs/>
          <w:kern w:val="0"/>
          <w:sz w:val="28"/>
          <w:szCs w:val="28"/>
          <w:lang w:val="ru-RU" w:eastAsia="en-US"/>
        </w:rPr>
      </w:pPr>
      <w:r w:rsidRPr="00A41A36">
        <w:rPr>
          <w:b/>
          <w:i/>
          <w:iCs/>
          <w:kern w:val="0"/>
          <w:sz w:val="28"/>
          <w:szCs w:val="28"/>
          <w:lang w:val="ru-RU" w:eastAsia="en-US"/>
        </w:rPr>
        <w:t>совместной деятельности детей и взрослых:</w:t>
      </w:r>
      <w:r w:rsidRPr="00A41A36">
        <w:rPr>
          <w:iCs/>
          <w:kern w:val="0"/>
          <w:sz w:val="28"/>
          <w:szCs w:val="28"/>
          <w:lang w:val="ru-RU" w:eastAsia="en-US"/>
        </w:rPr>
        <w:t xml:space="preserve">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14:paraId="20BD68DE" w14:textId="75545C5E"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инклюзивности:</w:t>
      </w:r>
      <w:r w:rsidRPr="00A41A36">
        <w:rPr>
          <w:kern w:val="0"/>
          <w:sz w:val="28"/>
          <w:szCs w:val="28"/>
          <w:lang w:val="ru-RU" w:eastAsia="en-US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</w:t>
      </w:r>
      <w:r w:rsidR="005D0134" w:rsidRPr="00A41A36">
        <w:rPr>
          <w:kern w:val="0"/>
          <w:sz w:val="28"/>
          <w:szCs w:val="28"/>
          <w:lang w:val="ru-RU" w:eastAsia="en-US"/>
        </w:rPr>
        <w:t>;</w:t>
      </w:r>
    </w:p>
    <w:p w14:paraId="2E4DA344" w14:textId="7C4AD5E7" w:rsidR="005D0134" w:rsidRPr="00A41A36" w:rsidRDefault="005D0134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bookmarkStart w:id="9" w:name="_Hlk99530018"/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возрастосообразности:</w:t>
      </w:r>
      <w:r w:rsidRPr="00A41A36">
        <w:rPr>
          <w:kern w:val="0"/>
          <w:sz w:val="28"/>
          <w:szCs w:val="28"/>
          <w:lang w:val="ru-RU" w:eastAsia="en-US"/>
        </w:rPr>
        <w:t xml:space="preserve"> проектирование процесса воспитания, ориентированного на решение возрастных задач развития реб</w:t>
      </w:r>
      <w:r w:rsidR="00DC21B7">
        <w:rPr>
          <w:kern w:val="0"/>
          <w:sz w:val="28"/>
          <w:szCs w:val="28"/>
          <w:lang w:val="ru-RU" w:eastAsia="en-US"/>
        </w:rPr>
        <w:t>ё</w:t>
      </w:r>
      <w:r w:rsidRPr="00A41A36">
        <w:rPr>
          <w:kern w:val="0"/>
          <w:sz w:val="28"/>
          <w:szCs w:val="28"/>
          <w:lang w:val="ru-RU" w:eastAsia="en-US"/>
        </w:rPr>
        <w:t>нка с уч</w:t>
      </w:r>
      <w:r w:rsidR="00EF5751">
        <w:rPr>
          <w:kern w:val="0"/>
          <w:sz w:val="28"/>
          <w:szCs w:val="28"/>
          <w:lang w:val="ru-RU" w:eastAsia="en-US"/>
        </w:rPr>
        <w:t>ё</w:t>
      </w:r>
      <w:r w:rsidRPr="00A41A36">
        <w:rPr>
          <w:kern w:val="0"/>
          <w:sz w:val="28"/>
          <w:szCs w:val="28"/>
          <w:lang w:val="ru-RU" w:eastAsia="en-US"/>
        </w:rPr>
        <w:t>том его возрастных и индивидуальных особенностей.</w:t>
      </w:r>
      <w:bookmarkEnd w:id="9"/>
    </w:p>
    <w:p w14:paraId="35025851" w14:textId="11B2B62C" w:rsidR="00EC7063" w:rsidRPr="00A41A36" w:rsidRDefault="00EC7063" w:rsidP="00A41A36">
      <w:pPr>
        <w:widowControl/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A41A36">
        <w:rPr>
          <w:kern w:val="0"/>
          <w:sz w:val="28"/>
          <w:szCs w:val="28"/>
          <w:lang w:val="ru-RU" w:eastAsia="en-US"/>
        </w:rPr>
        <w:t xml:space="preserve">Данные принципы являются основой содержания программ воспитания, реализуются при проектировании воспитания в образовательных организациях, учитываются при формировании и поддержании их </w:t>
      </w:r>
      <w:r w:rsidRPr="0059001C">
        <w:rPr>
          <w:kern w:val="0"/>
          <w:sz w:val="28"/>
          <w:szCs w:val="28"/>
          <w:lang w:val="ru-RU" w:eastAsia="en-US"/>
        </w:rPr>
        <w:t>уклада.</w:t>
      </w:r>
    </w:p>
    <w:p w14:paraId="55E53340" w14:textId="77777777" w:rsidR="00A63D7F" w:rsidRPr="00A41A36" w:rsidRDefault="00A63D7F" w:rsidP="00A41A36">
      <w:pPr>
        <w:widowControl/>
        <w:wordWrap/>
        <w:autoSpaceDE/>
        <w:autoSpaceDN/>
        <w:spacing w:line="360" w:lineRule="auto"/>
        <w:rPr>
          <w:kern w:val="0"/>
          <w:sz w:val="28"/>
          <w:szCs w:val="28"/>
          <w:lang w:val="ru-RU" w:eastAsia="en-US"/>
        </w:rPr>
      </w:pPr>
    </w:p>
    <w:p w14:paraId="325935BC" w14:textId="2468A595" w:rsidR="00A63D7F" w:rsidRPr="00A41A36" w:rsidRDefault="00A63D7F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10" w:name="_Toc99639551"/>
      <w:bookmarkStart w:id="11" w:name="bookmark8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1.2. Цель и задачи воспитания обучающихся</w:t>
      </w:r>
      <w:bookmarkEnd w:id="10"/>
    </w:p>
    <w:p w14:paraId="236F2FE9" w14:textId="640E9E18" w:rsidR="00A63D7F" w:rsidRPr="00A41A36" w:rsidRDefault="00A63D7F" w:rsidP="00A41A36">
      <w:pPr>
        <w:widowControl/>
        <w:wordWrap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iCs/>
          <w:kern w:val="0"/>
          <w:sz w:val="28"/>
          <w:szCs w:val="28"/>
          <w:lang w:val="ru-RU" w:eastAsia="ru-RU"/>
        </w:rPr>
        <w:t xml:space="preserve">Современный </w:t>
      </w:r>
      <w:r w:rsidRPr="00A66919">
        <w:rPr>
          <w:iCs/>
          <w:kern w:val="0"/>
          <w:sz w:val="28"/>
          <w:szCs w:val="28"/>
          <w:lang w:val="ru-RU" w:eastAsia="ru-RU"/>
        </w:rPr>
        <w:t>российский национальный</w:t>
      </w:r>
      <w:r w:rsidRPr="00A41A36">
        <w:rPr>
          <w:iCs/>
          <w:kern w:val="0"/>
          <w:sz w:val="28"/>
          <w:szCs w:val="28"/>
          <w:lang w:val="ru-RU" w:eastAsia="ru-RU"/>
        </w:rPr>
        <w:t xml:space="preserve"> воспитательный идеал </w:t>
      </w:r>
      <w:r w:rsidR="00EF5751">
        <w:rPr>
          <w:iCs/>
          <w:kern w:val="0"/>
          <w:sz w:val="28"/>
          <w:szCs w:val="28"/>
          <w:lang w:val="ru-RU" w:eastAsia="ru-RU"/>
        </w:rPr>
        <w:t>—</w:t>
      </w:r>
      <w:r w:rsidRPr="00A41A36">
        <w:rPr>
          <w:iCs/>
          <w:kern w:val="0"/>
          <w:sz w:val="28"/>
          <w:szCs w:val="28"/>
          <w:lang w:val="ru-RU" w:eastAsia="ru-RU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A41A36">
        <w:rPr>
          <w:kern w:val="0"/>
          <w:sz w:val="28"/>
          <w:szCs w:val="28"/>
          <w:lang w:val="ru-RU"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A41A36">
        <w:rPr>
          <w:b/>
          <w:kern w:val="0"/>
          <w:sz w:val="28"/>
          <w:szCs w:val="28"/>
          <w:lang w:val="ru-RU" w:eastAsia="ru-RU"/>
        </w:rPr>
        <w:t>цель воспитания</w:t>
      </w:r>
      <w:r w:rsidRPr="00A41A36">
        <w:rPr>
          <w:b/>
          <w:i/>
          <w:kern w:val="0"/>
          <w:sz w:val="28"/>
          <w:szCs w:val="28"/>
          <w:lang w:val="ru-RU" w:eastAsia="ru-RU"/>
        </w:rPr>
        <w:t xml:space="preserve"> </w:t>
      </w:r>
      <w:r w:rsidRPr="00A41A36">
        <w:rPr>
          <w:kern w:val="0"/>
          <w:sz w:val="28"/>
          <w:szCs w:val="28"/>
          <w:lang w:val="ru-RU" w:eastAsia="ru-RU"/>
        </w:rPr>
        <w:t>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A41A36">
        <w:rPr>
          <w:sz w:val="28"/>
          <w:szCs w:val="28"/>
          <w:lang w:val="ru-RU"/>
        </w:rPr>
        <w:t>.</w:t>
      </w:r>
      <w:r w:rsidRPr="00A41A36">
        <w:rPr>
          <w:rStyle w:val="a7"/>
          <w:sz w:val="28"/>
          <w:szCs w:val="28"/>
          <w:lang w:val="ru-RU"/>
        </w:rPr>
        <w:footnoteReference w:id="2"/>
      </w:r>
      <w:r w:rsidRPr="00A41A36">
        <w:rPr>
          <w:sz w:val="28"/>
          <w:szCs w:val="28"/>
          <w:lang w:val="ru-RU"/>
        </w:rPr>
        <w:t xml:space="preserve"> </w:t>
      </w:r>
    </w:p>
    <w:p w14:paraId="7B8DC379" w14:textId="2EB140AC" w:rsidR="00A63D7F" w:rsidRPr="00A41A36" w:rsidRDefault="00A63D7F" w:rsidP="00A41A36">
      <w:pPr>
        <w:widowControl/>
        <w:wordWrap/>
        <w:autoSpaceDE/>
        <w:autoSpaceDN/>
        <w:spacing w:line="360" w:lineRule="auto"/>
        <w:ind w:firstLine="709"/>
        <w:rPr>
          <w:iCs/>
          <w:strike/>
          <w:kern w:val="0"/>
          <w:sz w:val="28"/>
          <w:szCs w:val="28"/>
          <w:lang w:val="ru-RU" w:eastAsia="ru-RU"/>
        </w:rPr>
      </w:pPr>
      <w:r w:rsidRPr="00A41A36">
        <w:rPr>
          <w:b/>
          <w:kern w:val="0"/>
          <w:sz w:val="28"/>
          <w:szCs w:val="28"/>
          <w:lang w:val="ru-RU" w:eastAsia="ru-RU"/>
        </w:rPr>
        <w:t>Задачи воспитания</w:t>
      </w:r>
      <w:r w:rsidRPr="00A41A36">
        <w:rPr>
          <w:kern w:val="0"/>
          <w:sz w:val="28"/>
          <w:szCs w:val="28"/>
          <w:lang w:val="ru-RU" w:eastAsia="ru-RU"/>
        </w:rPr>
        <w:t xml:space="preserve"> обучающихся в школе: </w:t>
      </w:r>
      <w:r w:rsidRPr="00A41A36">
        <w:rPr>
          <w:iCs/>
          <w:kern w:val="0"/>
          <w:sz w:val="28"/>
          <w:szCs w:val="28"/>
          <w:lang w:val="ru-RU" w:eastAsia="ru-RU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  <w:r w:rsidRPr="00A41A36">
        <w:rPr>
          <w:iCs/>
          <w:sz w:val="28"/>
          <w:szCs w:val="28"/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</w:t>
      </w:r>
      <w:r w:rsidRPr="00A66919">
        <w:rPr>
          <w:iCs/>
          <w:sz w:val="28"/>
          <w:szCs w:val="28"/>
          <w:lang w:val="ru-RU"/>
        </w:rPr>
        <w:t xml:space="preserve">в </w:t>
      </w:r>
      <w:r w:rsidR="00E64A70" w:rsidRPr="00A66919">
        <w:rPr>
          <w:iCs/>
          <w:sz w:val="28"/>
          <w:szCs w:val="28"/>
          <w:lang w:val="ru-RU"/>
        </w:rPr>
        <w:t xml:space="preserve">жизни, </w:t>
      </w:r>
      <w:r w:rsidRPr="00A66919">
        <w:rPr>
          <w:iCs/>
          <w:sz w:val="28"/>
          <w:szCs w:val="28"/>
          <w:lang w:val="ru-RU"/>
        </w:rPr>
        <w:t xml:space="preserve">практической </w:t>
      </w:r>
      <w:r w:rsidR="00E64A70" w:rsidRPr="00A66919">
        <w:rPr>
          <w:iCs/>
          <w:sz w:val="28"/>
          <w:szCs w:val="28"/>
          <w:lang w:val="ru-RU"/>
        </w:rPr>
        <w:t>деятельности</w:t>
      </w:r>
      <w:r w:rsidRPr="00A66919">
        <w:rPr>
          <w:iCs/>
          <w:sz w:val="28"/>
          <w:szCs w:val="28"/>
          <w:lang w:val="ru-RU"/>
        </w:rPr>
        <w:t>.</w:t>
      </w:r>
      <w:r w:rsidRPr="00A41A36">
        <w:rPr>
          <w:iCs/>
          <w:sz w:val="28"/>
          <w:szCs w:val="28"/>
          <w:lang w:val="ru-RU"/>
        </w:rPr>
        <w:t xml:space="preserve"> </w:t>
      </w:r>
    </w:p>
    <w:p w14:paraId="08910441" w14:textId="77777777" w:rsidR="00A63D7F" w:rsidRPr="00A41A36" w:rsidRDefault="00A63D7F" w:rsidP="00A41A36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</w:p>
    <w:p w14:paraId="60428EA8" w14:textId="14203924" w:rsidR="00E56EEA" w:rsidRPr="00A41A3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12" w:name="_Toc85440225"/>
      <w:bookmarkStart w:id="13" w:name="_Toc99639552"/>
      <w:bookmarkEnd w:id="11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1.3</w:t>
      </w:r>
      <w:r w:rsidR="00C05A76"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.</w:t>
      </w: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 </w:t>
      </w:r>
      <w:r w:rsidR="004339BE"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Целевые ориентиры</w:t>
      </w: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 </w:t>
      </w:r>
      <w:bookmarkEnd w:id="12"/>
      <w:r w:rsidR="004339BE"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результатов воспитания</w:t>
      </w:r>
      <w:bookmarkEnd w:id="13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 </w:t>
      </w:r>
    </w:p>
    <w:p w14:paraId="7467A9E8" w14:textId="1FFC893E" w:rsidR="00E56EEA" w:rsidRPr="00A41A36" w:rsidRDefault="00E56EEA" w:rsidP="00A41A36">
      <w:pPr>
        <w:wordWrap/>
        <w:adjustRightInd w:val="0"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Результаты достижения цели</w:t>
      </w:r>
      <w:r w:rsidR="006A2A29" w:rsidRPr="00A41A36">
        <w:rPr>
          <w:color w:val="000000"/>
          <w:w w:val="0"/>
          <w:sz w:val="28"/>
          <w:szCs w:val="28"/>
          <w:lang w:val="ru-RU"/>
        </w:rPr>
        <w:t xml:space="preserve"> и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решения задач воспитания </w:t>
      </w:r>
      <w:r w:rsidR="006A2A29" w:rsidRPr="00A41A36">
        <w:rPr>
          <w:color w:val="000000"/>
          <w:w w:val="0"/>
          <w:sz w:val="28"/>
          <w:szCs w:val="28"/>
          <w:lang w:val="ru-RU"/>
        </w:rPr>
        <w:t>представляются</w:t>
      </w:r>
      <w:r w:rsidRPr="00A41A36">
        <w:rPr>
          <w:color w:val="000000"/>
          <w:w w:val="0"/>
          <w:sz w:val="28"/>
          <w:szCs w:val="28"/>
          <w:lang w:val="ru-RU"/>
        </w:rPr>
        <w:t xml:space="preserve"> в </w:t>
      </w:r>
      <w:r w:rsidR="006A2A29" w:rsidRPr="00A41A36">
        <w:rPr>
          <w:color w:val="000000"/>
          <w:w w:val="0"/>
          <w:sz w:val="28"/>
          <w:szCs w:val="28"/>
          <w:lang w:val="ru-RU"/>
        </w:rPr>
        <w:t>форме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целевых ориентиров</w:t>
      </w:r>
      <w:r w:rsidR="006A2A29" w:rsidRPr="00A41A36">
        <w:rPr>
          <w:color w:val="000000"/>
          <w:w w:val="0"/>
          <w:sz w:val="28"/>
          <w:szCs w:val="28"/>
          <w:lang w:val="ru-RU"/>
        </w:rPr>
        <w:t xml:space="preserve"> ожидаемых результатов воспитания по основным направлениям воспитания в соответствии с ФГОС </w:t>
      </w:r>
      <w:r w:rsidRPr="00A41A36">
        <w:rPr>
          <w:color w:val="000000"/>
          <w:w w:val="0"/>
          <w:sz w:val="28"/>
          <w:szCs w:val="28"/>
          <w:lang w:val="ru-RU"/>
        </w:rPr>
        <w:t xml:space="preserve">на уровнях начального общего, основного общего, среднего общего образования. </w:t>
      </w:r>
    </w:p>
    <w:p w14:paraId="654F71C2" w14:textId="706E4109" w:rsidR="000A16FF" w:rsidRPr="00A41A36" w:rsidRDefault="00E56EEA" w:rsidP="00A41A36">
      <w:pPr>
        <w:wordWrap/>
        <w:adjustRightInd w:val="0"/>
        <w:spacing w:line="360" w:lineRule="auto"/>
        <w:ind w:firstLine="709"/>
        <w:rPr>
          <w:b/>
          <w:bCs/>
          <w:color w:val="00000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</w:t>
      </w:r>
      <w:bookmarkStart w:id="14" w:name="_Toc85440226"/>
      <w:r w:rsidRPr="00A41A36">
        <w:rPr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  <w:bookmarkEnd w:id="14"/>
      <w:r w:rsidR="00C05A76" w:rsidRPr="00A41A36">
        <w:rPr>
          <w:b/>
          <w:bCs/>
          <w:color w:val="000000"/>
          <w:sz w:val="28"/>
          <w:szCs w:val="28"/>
          <w:lang w:val="ru-RU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8354E2" w:rsidRPr="00A41A36" w14:paraId="3DCB56EB" w14:textId="77777777" w:rsidTr="00485140">
        <w:tc>
          <w:tcPr>
            <w:tcW w:w="2263" w:type="dxa"/>
          </w:tcPr>
          <w:p w14:paraId="33CC0C33" w14:textId="14D4BF86" w:rsidR="000A16FF" w:rsidRPr="00A41A36" w:rsidRDefault="000A16FF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35FCC982" w14:textId="3D0B6CCD" w:rsidR="000A16FF" w:rsidRPr="00A41A36" w:rsidRDefault="000A16FF" w:rsidP="00485140">
            <w:pPr>
              <w:tabs>
                <w:tab w:val="left" w:pos="851"/>
              </w:tabs>
              <w:wordWrap/>
              <w:ind w:firstLine="181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D64A60" w14:paraId="0F848D68" w14:textId="77777777" w:rsidTr="00485140">
        <w:tc>
          <w:tcPr>
            <w:tcW w:w="2263" w:type="dxa"/>
          </w:tcPr>
          <w:p w14:paraId="3CD25548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  <w:p w14:paraId="6C1E71D0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Патриотическое</w:t>
            </w:r>
          </w:p>
          <w:p w14:paraId="67011D6A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7088" w:type="dxa"/>
          </w:tcPr>
          <w:p w14:paraId="30D2583B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14:paraId="108F986B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6FD6F132" w14:textId="64AAE774"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23F01170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4BD9BC58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7B1B60D2" w14:textId="11DF8532"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645E44DC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8354E2" w:rsidRPr="00D64A60" w14:paraId="7B419D71" w14:textId="77777777" w:rsidTr="00485140">
        <w:tc>
          <w:tcPr>
            <w:tcW w:w="2263" w:type="dxa"/>
          </w:tcPr>
          <w:p w14:paraId="6B318E51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7088" w:type="dxa"/>
          </w:tcPr>
          <w:p w14:paraId="672DBAD3" w14:textId="7B106DB0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6065252A" w14:textId="77777777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234FA768" w14:textId="77777777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41D610E1" w14:textId="24C2961B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4C52683F" w14:textId="77777777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107610EE" w14:textId="77777777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1C743E59" w14:textId="77777777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3288A58A" w14:textId="77777777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176E3DB2" w14:textId="77777777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8354E2" w:rsidRPr="00D64A60" w14:paraId="1BC37F2F" w14:textId="77777777" w:rsidTr="00485140">
        <w:tc>
          <w:tcPr>
            <w:tcW w:w="2263" w:type="dxa"/>
          </w:tcPr>
          <w:p w14:paraId="1F41F8B4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Эстетическое</w:t>
            </w:r>
          </w:p>
        </w:tc>
        <w:tc>
          <w:tcPr>
            <w:tcW w:w="7088" w:type="dxa"/>
          </w:tcPr>
          <w:p w14:paraId="40EEE696" w14:textId="210A7256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</w:t>
            </w:r>
            <w:r w:rsidR="00501650" w:rsidRPr="00A41A36">
              <w:rPr>
                <w:bCs/>
                <w:kern w:val="0"/>
                <w:sz w:val="28"/>
                <w:szCs w:val="28"/>
                <w:lang w:val="ru-RU" w:eastAsia="ru-RU"/>
              </w:rPr>
              <w:t>.</w:t>
            </w:r>
          </w:p>
          <w:p w14:paraId="2810D020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280D27FB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8354E2" w:rsidRPr="00D64A60" w14:paraId="218338A8" w14:textId="77777777" w:rsidTr="00485140">
        <w:trPr>
          <w:trHeight w:val="131"/>
        </w:trPr>
        <w:tc>
          <w:tcPr>
            <w:tcW w:w="2263" w:type="dxa"/>
          </w:tcPr>
          <w:p w14:paraId="35F2EDFD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14:paraId="43A0DA6D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CE8676F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4AD4CD03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60C9D510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9FFB302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8354E2" w:rsidRPr="00D64A60" w14:paraId="66FC6243" w14:textId="77777777" w:rsidTr="00485140">
        <w:tc>
          <w:tcPr>
            <w:tcW w:w="2263" w:type="dxa"/>
          </w:tcPr>
          <w:p w14:paraId="42215235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Трудовое</w:t>
            </w:r>
          </w:p>
        </w:tc>
        <w:tc>
          <w:tcPr>
            <w:tcW w:w="7088" w:type="dxa"/>
          </w:tcPr>
          <w:p w14:paraId="135B988B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3BF7C571" w14:textId="28D121FD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2B5E5BB1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5DF04E65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8354E2" w:rsidRPr="00D64A60" w14:paraId="787F883D" w14:textId="77777777" w:rsidTr="00485140">
        <w:tc>
          <w:tcPr>
            <w:tcW w:w="2263" w:type="dxa"/>
          </w:tcPr>
          <w:p w14:paraId="7B52A1EB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7088" w:type="dxa"/>
          </w:tcPr>
          <w:p w14:paraId="2C1A9EB2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1446E2EA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7E7BF316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74298927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8354E2" w:rsidRPr="00D64A60" w14:paraId="18AEEDF3" w14:textId="77777777" w:rsidTr="00485140">
        <w:tc>
          <w:tcPr>
            <w:tcW w:w="2263" w:type="dxa"/>
          </w:tcPr>
          <w:p w14:paraId="4F9A7BBA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Познавательное</w:t>
            </w:r>
          </w:p>
        </w:tc>
        <w:tc>
          <w:tcPr>
            <w:tcW w:w="7088" w:type="dxa"/>
          </w:tcPr>
          <w:p w14:paraId="74897A3D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59237709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409A7E4B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AD053E" w14:textId="3AAEADD4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9EB4644" w14:textId="77777777" w:rsidR="000A16FF" w:rsidRPr="00A41A36" w:rsidRDefault="000A16FF" w:rsidP="00A41A36">
      <w:pPr>
        <w:tabs>
          <w:tab w:val="left" w:pos="851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</w:p>
    <w:p w14:paraId="1FA6E6D9" w14:textId="61B01B03" w:rsidR="00501BFC" w:rsidRPr="00A41A36" w:rsidRDefault="000A16FF" w:rsidP="00A41A36">
      <w:pPr>
        <w:keepNext/>
        <w:keepLines/>
        <w:wordWrap/>
        <w:spacing w:line="360" w:lineRule="auto"/>
        <w:ind w:firstLine="709"/>
        <w:rPr>
          <w:b/>
          <w:bCs/>
          <w:w w:val="0"/>
          <w:sz w:val="28"/>
          <w:szCs w:val="28"/>
          <w:lang w:val="ru-RU"/>
        </w:rPr>
      </w:pPr>
      <w:r w:rsidRPr="00A41A36">
        <w:rPr>
          <w:b/>
          <w:bCs/>
          <w:w w:val="0"/>
          <w:sz w:val="28"/>
          <w:szCs w:val="28"/>
          <w:lang w:val="ru-RU"/>
        </w:rPr>
        <w:t>Целевые ориентиры результатов воспитания на уровне основного общего образования</w:t>
      </w:r>
      <w:r w:rsidR="00C05A76" w:rsidRPr="00A41A36">
        <w:rPr>
          <w:b/>
          <w:bCs/>
          <w:w w:val="0"/>
          <w:sz w:val="28"/>
          <w:szCs w:val="28"/>
          <w:lang w:val="ru-RU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8354E2" w:rsidRPr="00A41A36" w14:paraId="0911CEA6" w14:textId="77777777" w:rsidTr="00485140">
        <w:tc>
          <w:tcPr>
            <w:tcW w:w="2268" w:type="dxa"/>
          </w:tcPr>
          <w:p w14:paraId="10DDA6C8" w14:textId="28F3344E" w:rsidR="00501BFC" w:rsidRPr="00A41A36" w:rsidRDefault="00501BFC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2253EF58" w14:textId="17A38817" w:rsidR="00501BFC" w:rsidRPr="00A41A36" w:rsidRDefault="00501BFC" w:rsidP="00485140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D64A60" w14:paraId="2C8EA294" w14:textId="77777777" w:rsidTr="00485140">
        <w:tc>
          <w:tcPr>
            <w:tcW w:w="2268" w:type="dxa"/>
          </w:tcPr>
          <w:p w14:paraId="0B317B51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  <w:p w14:paraId="04549112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7088" w:type="dxa"/>
          </w:tcPr>
          <w:p w14:paraId="3B4E0D52" w14:textId="77777777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14:paraId="3C61DBF4" w14:textId="77777777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14:paraId="113FFF54" w14:textId="77777777" w:rsidR="00501BFC" w:rsidRPr="00A41A3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Понимающий и принимающий свою сопричастность прошлому, настоящему и будущему народа </w:t>
            </w:r>
            <w:r w:rsidRPr="00A41A36">
              <w:rPr>
                <w:strike/>
                <w:w w:val="0"/>
                <w:sz w:val="28"/>
                <w:szCs w:val="28"/>
                <w:lang w:val="ru-RU"/>
              </w:rPr>
              <w:t>м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России, тысячелетней истории российской государственности.</w:t>
            </w:r>
          </w:p>
          <w:p w14:paraId="5F32EB44" w14:textId="77777777" w:rsidR="00501BFC" w:rsidRPr="00A41A3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14:paraId="3F7880EC" w14:textId="77777777" w:rsidR="00501BFC" w:rsidRPr="00A41A3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14:paraId="0CF6A2D2" w14:textId="4630B266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Принимающий участие в жизни класса, школы (в том числе самоуправлении), местного сообщества, родного края.</w:t>
            </w:r>
          </w:p>
          <w:p w14:paraId="6CD117E5" w14:textId="77777777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8354E2" w:rsidRPr="00D64A60" w14:paraId="189A563E" w14:textId="77777777" w:rsidTr="00485140">
        <w:tc>
          <w:tcPr>
            <w:tcW w:w="2268" w:type="dxa"/>
          </w:tcPr>
          <w:p w14:paraId="76FFE14D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Патриотическое</w:t>
            </w:r>
          </w:p>
        </w:tc>
        <w:tc>
          <w:tcPr>
            <w:tcW w:w="7088" w:type="dxa"/>
          </w:tcPr>
          <w:p w14:paraId="5173497F" w14:textId="77777777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14:paraId="4ED77729" w14:textId="77777777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3B033A8F" w14:textId="77777777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14:paraId="05EA518D" w14:textId="5B536628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14:paraId="09473A49" w14:textId="77777777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14:paraId="0C93AE82" w14:textId="77777777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8354E2" w:rsidRPr="00D64A60" w14:paraId="6C81A360" w14:textId="77777777" w:rsidTr="00485140">
        <w:tc>
          <w:tcPr>
            <w:tcW w:w="2268" w:type="dxa"/>
          </w:tcPr>
          <w:p w14:paraId="73EB5805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7088" w:type="dxa"/>
          </w:tcPr>
          <w:p w14:paraId="269CAD4E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14:paraId="63B15BFB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26229370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14:paraId="177EEEB4" w14:textId="1E91582C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14:paraId="7B984003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14:paraId="1ADC9E04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14:paraId="1CA6BAB9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14:paraId="435618AF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1A633F57" w14:textId="67BED229" w:rsidR="00501BFC" w:rsidRPr="00A41A36" w:rsidRDefault="00501BFC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8354E2" w:rsidRPr="00D64A60" w14:paraId="1FF7088F" w14:textId="77777777" w:rsidTr="00485140">
        <w:tc>
          <w:tcPr>
            <w:tcW w:w="2268" w:type="dxa"/>
          </w:tcPr>
          <w:p w14:paraId="4465919C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Эстетическое</w:t>
            </w:r>
          </w:p>
        </w:tc>
        <w:tc>
          <w:tcPr>
            <w:tcW w:w="7088" w:type="dxa"/>
          </w:tcPr>
          <w:p w14:paraId="078FF1B4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 w:rsidRPr="00A41A36">
              <w:rPr>
                <w:w w:val="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14:paraId="38384CAD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14:paraId="62E24ADC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1E5EB4BD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14:paraId="32486FD5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8354E2" w:rsidRPr="00D64A60" w14:paraId="6BAEC7E0" w14:textId="77777777" w:rsidTr="00485140">
        <w:tc>
          <w:tcPr>
            <w:tcW w:w="2268" w:type="dxa"/>
          </w:tcPr>
          <w:p w14:paraId="6310290B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14:paraId="7E0375B1" w14:textId="19F5DBBF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14:paraId="65C6FA50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 w:rsidRPr="00A41A36">
              <w:rPr>
                <w:w w:val="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14:paraId="1D7DC860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14:paraId="360F6F53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14:paraId="092E955A" w14:textId="1078FEA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осмысляя</w:t>
            </w:r>
            <w:r w:rsidR="008354E2" w:rsidRPr="00A41A36">
              <w:rPr>
                <w:w w:val="0"/>
                <w:sz w:val="28"/>
                <w:szCs w:val="28"/>
                <w:lang w:val="ru-RU"/>
              </w:rPr>
              <w:t xml:space="preserve"> 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собственный опыт. </w:t>
            </w:r>
          </w:p>
          <w:p w14:paraId="5B245B23" w14:textId="77FF30D3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Умеющий осознавать эмоциональное состояние сво</w:t>
            </w:r>
            <w:r w:rsidR="002E63DC">
              <w:rPr>
                <w:w w:val="0"/>
                <w:sz w:val="28"/>
                <w:szCs w:val="28"/>
                <w:lang w:val="ru-RU"/>
              </w:rPr>
              <w:t>ё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и других людей, стремящийся управлять собственным эмоциональным состоянием.</w:t>
            </w:r>
          </w:p>
          <w:p w14:paraId="1CC92575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8354E2" w:rsidRPr="00D64A60" w14:paraId="367757DB" w14:textId="77777777" w:rsidTr="00485140">
        <w:tc>
          <w:tcPr>
            <w:tcW w:w="2268" w:type="dxa"/>
          </w:tcPr>
          <w:p w14:paraId="2B36DC6E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Трудовое</w:t>
            </w:r>
          </w:p>
        </w:tc>
        <w:tc>
          <w:tcPr>
            <w:tcW w:w="7088" w:type="dxa"/>
          </w:tcPr>
          <w:p w14:paraId="72B32BC5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14:paraId="5EA30D2A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 w:rsidRPr="00A41A36">
              <w:rPr>
                <w:w w:val="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14:paraId="303CF3FA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14:paraId="2D6890FE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14:paraId="1F8F2B94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14:paraId="5287954C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8354E2" w:rsidRPr="00D64A60" w14:paraId="7EFCF8AE" w14:textId="77777777" w:rsidTr="00485140">
        <w:tc>
          <w:tcPr>
            <w:tcW w:w="2268" w:type="dxa"/>
          </w:tcPr>
          <w:p w14:paraId="1B723ED5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7088" w:type="dxa"/>
          </w:tcPr>
          <w:p w14:paraId="08E135CB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</w:t>
            </w:r>
            <w:r w:rsidRPr="00A41A36">
              <w:rPr>
                <w:w w:val="0"/>
                <w:sz w:val="28"/>
                <w:szCs w:val="28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14:paraId="42D95A01" w14:textId="048BE98D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глобальный характер экологических проблем</w:t>
            </w:r>
            <w:r w:rsidR="008354E2" w:rsidRPr="00A41A36">
              <w:rPr>
                <w:w w:val="0"/>
                <w:sz w:val="28"/>
                <w:szCs w:val="28"/>
                <w:lang w:val="ru-RU"/>
              </w:rPr>
              <w:t>,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путей их решения, значение экологической культуры в современном мире.</w:t>
            </w:r>
          </w:p>
          <w:p w14:paraId="275EA71D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14:paraId="753DD9B3" w14:textId="13FF5A1C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60D5A3E2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8354E2" w:rsidRPr="00D64A60" w14:paraId="54AE13B5" w14:textId="77777777" w:rsidTr="00485140">
        <w:trPr>
          <w:trHeight w:val="85"/>
        </w:trPr>
        <w:tc>
          <w:tcPr>
            <w:tcW w:w="2268" w:type="dxa"/>
          </w:tcPr>
          <w:p w14:paraId="49DD1469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Познавательное </w:t>
            </w:r>
          </w:p>
          <w:p w14:paraId="4164DAE2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7088" w:type="dxa"/>
          </w:tcPr>
          <w:p w14:paraId="552DE8AA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14:paraId="5D43B66B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</w:t>
            </w:r>
            <w:r w:rsidRPr="00A41A36">
              <w:rPr>
                <w:w w:val="0"/>
                <w:sz w:val="28"/>
                <w:szCs w:val="28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14:paraId="09BA1FF5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4468C1DC" w14:textId="6DB4A242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  <w:p w14:paraId="01E1F62F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14:paraId="3536EE29" w14:textId="77777777" w:rsidR="000A16FF" w:rsidRPr="00A41A36" w:rsidRDefault="000A16FF" w:rsidP="00A41A36">
      <w:pPr>
        <w:tabs>
          <w:tab w:val="left" w:pos="851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</w:p>
    <w:p w14:paraId="43BEDA38" w14:textId="5B375224" w:rsidR="000A16FF" w:rsidRPr="00A41A36" w:rsidRDefault="000A16FF" w:rsidP="00A41A36">
      <w:pPr>
        <w:keepNext/>
        <w:keepLines/>
        <w:wordWrap/>
        <w:spacing w:line="360" w:lineRule="auto"/>
        <w:ind w:firstLine="709"/>
        <w:rPr>
          <w:b/>
          <w:bCs/>
          <w:w w:val="0"/>
          <w:sz w:val="28"/>
          <w:szCs w:val="28"/>
          <w:lang w:val="ru-RU"/>
        </w:rPr>
      </w:pPr>
      <w:r w:rsidRPr="00A41A36">
        <w:rPr>
          <w:b/>
          <w:bCs/>
          <w:w w:val="0"/>
          <w:sz w:val="28"/>
          <w:szCs w:val="28"/>
          <w:lang w:val="ru-RU"/>
        </w:rPr>
        <w:t>Целевые ориентиры результатов воспитания на уровне среднего общего образования</w:t>
      </w:r>
      <w:r w:rsidR="00C05A76" w:rsidRPr="00A41A36">
        <w:rPr>
          <w:b/>
          <w:bCs/>
          <w:w w:val="0"/>
          <w:sz w:val="28"/>
          <w:szCs w:val="28"/>
          <w:lang w:val="ru-RU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8354E2" w:rsidRPr="00A41A36" w14:paraId="4A8A47F1" w14:textId="77777777" w:rsidTr="00485140">
        <w:tc>
          <w:tcPr>
            <w:tcW w:w="2268" w:type="dxa"/>
          </w:tcPr>
          <w:p w14:paraId="41AE4EC8" w14:textId="77777777" w:rsidR="008354E2" w:rsidRPr="00A41A36" w:rsidRDefault="008354E2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5711377B" w14:textId="77777777" w:rsidR="008354E2" w:rsidRPr="00A41A36" w:rsidRDefault="008354E2" w:rsidP="00485140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D64A60" w14:paraId="3410A002" w14:textId="77777777" w:rsidTr="00485140">
        <w:tc>
          <w:tcPr>
            <w:tcW w:w="2268" w:type="dxa"/>
          </w:tcPr>
          <w:p w14:paraId="50991612" w14:textId="77777777" w:rsidR="000A16FF" w:rsidRPr="00A41A36" w:rsidRDefault="000A16FF" w:rsidP="00485140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</w:tc>
        <w:tc>
          <w:tcPr>
            <w:tcW w:w="7088" w:type="dxa"/>
          </w:tcPr>
          <w:p w14:paraId="1BF08F53" w14:textId="77777777"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Осознанно выражающий свою российскую гражданскую идентичность в поликультурном, многонациональном и многоконфессиональном российском обществе, современном мировом сообществе.</w:t>
            </w:r>
          </w:p>
          <w:p w14:paraId="76B7345F" w14:textId="77777777"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14:paraId="6D611CD1" w14:textId="77777777"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14:paraId="419B64F4" w14:textId="77777777"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14:paraId="017CB531" w14:textId="77777777"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283FD665" w14:textId="77777777"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Обладающий опытом гражданской социально значимой деятельности (в 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8354E2" w:rsidRPr="00D64A60" w14:paraId="1D3D9F4B" w14:textId="77777777" w:rsidTr="00485140">
        <w:tc>
          <w:tcPr>
            <w:tcW w:w="2268" w:type="dxa"/>
          </w:tcPr>
          <w:p w14:paraId="7CD73E5C" w14:textId="77777777"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Патриотическое</w:t>
            </w:r>
          </w:p>
        </w:tc>
        <w:tc>
          <w:tcPr>
            <w:tcW w:w="7088" w:type="dxa"/>
          </w:tcPr>
          <w:p w14:paraId="68803882" w14:textId="77777777"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14:paraId="1A04B6CF" w14:textId="77777777"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14:paraId="41E5E609" w14:textId="77777777"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14:paraId="2BB6C202" w14:textId="77777777"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8354E2" w:rsidRPr="00D64A60" w14:paraId="2889953A" w14:textId="77777777" w:rsidTr="00485140">
        <w:tc>
          <w:tcPr>
            <w:tcW w:w="2268" w:type="dxa"/>
          </w:tcPr>
          <w:p w14:paraId="6014CE8B" w14:textId="77777777"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7088" w:type="dxa"/>
          </w:tcPr>
          <w:p w14:paraId="1944A395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14:paraId="794452FB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4D306ECE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14:paraId="5617A5FB" w14:textId="4532B156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14:paraId="64478385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14:paraId="268D7064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14:paraId="1B1D7576" w14:textId="433DB2B8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Ориентированный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14:paraId="4DCF6604" w14:textId="0B773750" w:rsidR="000A16FF" w:rsidRPr="00A41A36" w:rsidRDefault="000A16FF" w:rsidP="00485140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bCs/>
                <w:strike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sz w:val="28"/>
                <w:szCs w:val="28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8354E2" w:rsidRPr="00D64A60" w14:paraId="42E79B1B" w14:textId="77777777" w:rsidTr="00485140">
        <w:tc>
          <w:tcPr>
            <w:tcW w:w="2268" w:type="dxa"/>
          </w:tcPr>
          <w:p w14:paraId="412E8984" w14:textId="77777777"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Эстетическое</w:t>
            </w:r>
          </w:p>
        </w:tc>
        <w:tc>
          <w:tcPr>
            <w:tcW w:w="7088" w:type="dxa"/>
          </w:tcPr>
          <w:p w14:paraId="315E76AE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14:paraId="0FFBB001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К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ритически оценивающий и деятельно проявляющий </w:t>
            </w:r>
            <w:r w:rsidRPr="00A41A36">
              <w:rPr>
                <w:w w:val="0"/>
                <w:sz w:val="28"/>
                <w:szCs w:val="28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14:paraId="459BD215" w14:textId="7791C144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Д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еятельно проявляющий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05D7408E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14:paraId="2DD441A8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8354E2" w:rsidRPr="00D64A60" w14:paraId="17E92CD0" w14:textId="77777777" w:rsidTr="00485140">
        <w:tc>
          <w:tcPr>
            <w:tcW w:w="2268" w:type="dxa"/>
          </w:tcPr>
          <w:p w14:paraId="4A3622D0" w14:textId="77777777"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14:paraId="19E274C2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14:paraId="1FA5FF3C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Выражающий на практике установку на 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A41A36">
              <w:rPr>
                <w:sz w:val="28"/>
                <w:szCs w:val="28"/>
                <w:lang w:val="ru-RU"/>
              </w:rPr>
              <w:t xml:space="preserve">к физическому самосовершенствованию, </w:t>
            </w:r>
            <w:r w:rsidRPr="00A41A36">
              <w:rPr>
                <w:w w:val="0"/>
                <w:sz w:val="28"/>
                <w:szCs w:val="28"/>
                <w:lang w:val="ru-RU"/>
              </w:rPr>
              <w:t>с</w:t>
            </w:r>
            <w:r w:rsidRPr="00A41A36">
              <w:rPr>
                <w:sz w:val="28"/>
                <w:szCs w:val="28"/>
                <w:lang w:val="ru-RU"/>
              </w:rPr>
              <w:t>облюдающий и пропагандирующий безопасный и здоровый образ жизни.</w:t>
            </w:r>
          </w:p>
          <w:p w14:paraId="3E3D6296" w14:textId="77777777" w:rsidR="000A16FF" w:rsidRPr="00A41A36" w:rsidRDefault="000A16FF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Проявляющий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сознательное и обоснованное </w:t>
            </w:r>
            <w:r w:rsidRPr="00A41A36">
              <w:rPr>
                <w:w w:val="0"/>
                <w:sz w:val="28"/>
                <w:szCs w:val="28"/>
                <w:lang w:val="ru-RU"/>
              </w:rPr>
              <w:t>неприятие вредных привычек (курение, употребление алкоголя, наркотиков, любые формы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7FF666F3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2AD867B3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14:paraId="4B0EF566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8354E2" w:rsidRPr="00D64A60" w14:paraId="6A543044" w14:textId="77777777" w:rsidTr="00485140">
        <w:tc>
          <w:tcPr>
            <w:tcW w:w="2268" w:type="dxa"/>
          </w:tcPr>
          <w:p w14:paraId="6768EA79" w14:textId="77777777"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Трудовое</w:t>
            </w:r>
          </w:p>
        </w:tc>
        <w:tc>
          <w:tcPr>
            <w:tcW w:w="7088" w:type="dxa"/>
          </w:tcPr>
          <w:p w14:paraId="3EF805AA" w14:textId="54C66E4B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Уважающий труд, результаты труда, </w:t>
            </w:r>
            <w:r w:rsidR="002E63DC">
              <w:rPr>
                <w:w w:val="0"/>
                <w:sz w:val="28"/>
                <w:szCs w:val="28"/>
                <w:lang w:val="ru-RU"/>
              </w:rPr>
              <w:t>с</w:t>
            </w:r>
            <w:r w:rsidRPr="00A41A36">
              <w:rPr>
                <w:w w:val="0"/>
                <w:sz w:val="28"/>
                <w:szCs w:val="28"/>
                <w:lang w:val="ru-RU"/>
              </w:rPr>
              <w:t>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14:paraId="4BFE1F34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сформированные навыки трудолюбия, готовность к честному труду.</w:t>
            </w:r>
          </w:p>
          <w:p w14:paraId="6EFFDC90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14:paraId="68BD75DF" w14:textId="77777777" w:rsidR="000A16FF" w:rsidRPr="00A41A36" w:rsidRDefault="000A16FF" w:rsidP="00485140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sz w:val="28"/>
                <w:szCs w:val="28"/>
                <w:lang w:val="ru-RU"/>
              </w:rPr>
            </w:pPr>
            <w:r w:rsidRPr="00A41A36">
              <w:rPr>
                <w:sz w:val="28"/>
                <w:szCs w:val="28"/>
                <w:lang w:val="ru-RU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14:paraId="475FEC10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14:paraId="45F00BE9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2505CB47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8354E2" w:rsidRPr="00D64A60" w14:paraId="7374B061" w14:textId="77777777" w:rsidTr="00485140">
        <w:tc>
          <w:tcPr>
            <w:tcW w:w="2268" w:type="dxa"/>
          </w:tcPr>
          <w:p w14:paraId="3ACC99DD" w14:textId="77777777"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7088" w:type="dxa"/>
          </w:tcPr>
          <w:p w14:paraId="5637821C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14:paraId="2A87494F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14:paraId="23142D13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14:paraId="5811EF6B" w14:textId="79E72182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применяющий умения разумного, бережливого природопользования в быту,</w:t>
            </w:r>
            <w:r w:rsidR="008354E2" w:rsidRPr="00A41A36">
              <w:rPr>
                <w:w w:val="0"/>
                <w:sz w:val="28"/>
                <w:szCs w:val="28"/>
                <w:lang w:val="ru-RU"/>
              </w:rPr>
              <w:t xml:space="preserve"> </w:t>
            </w:r>
            <w:r w:rsidRPr="00A41A36">
              <w:rPr>
                <w:w w:val="0"/>
                <w:sz w:val="28"/>
                <w:szCs w:val="28"/>
                <w:lang w:val="ru-RU"/>
              </w:rPr>
              <w:t>общественном пространстве.</w:t>
            </w:r>
          </w:p>
          <w:p w14:paraId="431ABA95" w14:textId="36501E7F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Имеющий и развивающий опыт экологически направленной, природоохранной, ресурсосберегающей деятельности, участвующий в </w:t>
            </w:r>
            <w:r w:rsidR="008354E2"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его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приобретении другими людьми.</w:t>
            </w:r>
          </w:p>
        </w:tc>
      </w:tr>
      <w:tr w:rsidR="008354E2" w:rsidRPr="00D64A60" w14:paraId="7FA3D9F4" w14:textId="77777777" w:rsidTr="00485140">
        <w:trPr>
          <w:trHeight w:val="85"/>
        </w:trPr>
        <w:tc>
          <w:tcPr>
            <w:tcW w:w="2268" w:type="dxa"/>
          </w:tcPr>
          <w:p w14:paraId="5E9F79AA" w14:textId="77777777"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Познавательное </w:t>
            </w:r>
          </w:p>
        </w:tc>
        <w:tc>
          <w:tcPr>
            <w:tcW w:w="7088" w:type="dxa"/>
          </w:tcPr>
          <w:p w14:paraId="270B557D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14:paraId="78DB5102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A41A36">
              <w:rPr>
                <w:sz w:val="28"/>
                <w:szCs w:val="28"/>
                <w:lang w:val="ru-RU"/>
              </w:rPr>
              <w:t xml:space="preserve">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достоверной научной информации, открытиях мировой и отечественной науки.</w:t>
            </w:r>
          </w:p>
          <w:p w14:paraId="10BFA733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14:paraId="237E118B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14:paraId="3673B5F2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  <w:p w14:paraId="1017E473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14:paraId="4BED5F19" w14:textId="77777777" w:rsidR="000A16FF" w:rsidRPr="00A41A36" w:rsidRDefault="000A16FF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sz w:val="28"/>
          <w:szCs w:val="28"/>
          <w:lang w:val="ru-RU"/>
        </w:rPr>
      </w:pPr>
    </w:p>
    <w:p w14:paraId="5642C5C9" w14:textId="0A71B692" w:rsidR="00E56EEA" w:rsidRPr="00A41A36" w:rsidRDefault="00E56EEA" w:rsidP="00A41A36">
      <w:pPr>
        <w:pStyle w:val="1"/>
        <w:pageBreakBefore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5" w:name="_Toc99639553"/>
      <w:bookmarkStart w:id="16" w:name="_Toc85440229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РАЗДЕЛ </w:t>
      </w:r>
      <w:r w:rsidRPr="00A41A36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 СОДЕРЖАТЕЛЬНЫЙ</w:t>
      </w:r>
      <w:bookmarkEnd w:id="15"/>
    </w:p>
    <w:bookmarkEnd w:id="16"/>
    <w:p w14:paraId="5AAA8BF5" w14:textId="77777777" w:rsidR="00E56EEA" w:rsidRPr="00A41A36" w:rsidRDefault="00E56EEA" w:rsidP="00A41A36">
      <w:pPr>
        <w:wordWrap/>
        <w:spacing w:line="360" w:lineRule="auto"/>
        <w:rPr>
          <w:sz w:val="28"/>
          <w:szCs w:val="28"/>
          <w:lang w:val="ru-RU"/>
        </w:rPr>
      </w:pPr>
    </w:p>
    <w:p w14:paraId="5BC80AF9" w14:textId="47CC53A8" w:rsidR="00E56EEA" w:rsidRPr="00A41A3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7" w:name="_Toc85440220"/>
      <w:bookmarkStart w:id="18" w:name="_Toc99639554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2.1</w:t>
      </w:r>
      <w:r w:rsidR="00E53DEB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</w:t>
      </w:r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Уклад </w:t>
      </w:r>
      <w:bookmarkEnd w:id="17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общеобразовательной организации</w:t>
      </w:r>
      <w:bookmarkEnd w:id="18"/>
    </w:p>
    <w:p w14:paraId="3B801B71" w14:textId="77777777" w:rsidR="00053050" w:rsidRPr="00A41A36" w:rsidRDefault="00053050" w:rsidP="00A41A36">
      <w:pPr>
        <w:wordWrap/>
        <w:autoSpaceDE/>
        <w:autoSpaceDN/>
        <w:spacing w:after="40" w:line="360" w:lineRule="auto"/>
        <w:ind w:firstLine="709"/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</w:pPr>
      <w:r w:rsidRPr="00A41A36"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  <w:t>Основные сведения о школе указываются в начале образовательной программы. В данном разделе указываются основные особенности и условия организации воспитательной деятельности, описывается уклад школы.</w:t>
      </w:r>
    </w:p>
    <w:p w14:paraId="256A1BE9" w14:textId="39B1DC06" w:rsidR="0038245E" w:rsidRPr="00A41A36" w:rsidRDefault="0038245E" w:rsidP="00A41A36">
      <w:pPr>
        <w:wordWrap/>
        <w:autoSpaceDE/>
        <w:autoSpaceDN/>
        <w:spacing w:after="40" w:line="360" w:lineRule="auto"/>
        <w:ind w:firstLine="709"/>
        <w:rPr>
          <w:rFonts w:eastAsia="Arial"/>
          <w:color w:val="231F20"/>
          <w:kern w:val="0"/>
          <w:sz w:val="28"/>
          <w:szCs w:val="28"/>
          <w:lang w:val="ru-RU" w:eastAsia="ru-RU" w:bidi="ru-RU"/>
        </w:rPr>
      </w:pPr>
      <w:r w:rsidRPr="00A66919">
        <w:rPr>
          <w:rFonts w:eastAsia="Arial"/>
          <w:bCs/>
          <w:color w:val="221E1F"/>
          <w:kern w:val="0"/>
          <w:sz w:val="28"/>
          <w:szCs w:val="28"/>
          <w:lang w:val="ru-RU" w:eastAsia="ru-RU" w:bidi="ru-RU"/>
        </w:rPr>
        <w:t xml:space="preserve">Уклад 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— общественный договор участников образовательных отношений, опирающийся на базовые национальные ценности, </w:t>
      </w:r>
      <w:r w:rsidR="00852C2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поддерживающий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 традиции региона и школы, задающий культуру поведения сообществ, </w:t>
      </w:r>
      <w:r w:rsidR="00852C2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определяющий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 предметно-пространственную среду</w:t>
      </w:r>
      <w:r w:rsidR="0088328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, </w:t>
      </w:r>
      <w:r w:rsidR="00852C2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учитывающий 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социокультурный контекст.</w:t>
      </w:r>
    </w:p>
    <w:p w14:paraId="3CA996EB" w14:textId="13B7D51E" w:rsidR="00053050" w:rsidRPr="00A41A36" w:rsidRDefault="00053050" w:rsidP="00A41A36">
      <w:pPr>
        <w:wordWrap/>
        <w:autoSpaceDE/>
        <w:autoSpaceDN/>
        <w:spacing w:after="40" w:line="360" w:lineRule="auto"/>
        <w:ind w:firstLine="709"/>
        <w:rPr>
          <w:rFonts w:eastAsia="Arial"/>
          <w:color w:val="231F20"/>
          <w:kern w:val="0"/>
          <w:sz w:val="28"/>
          <w:szCs w:val="28"/>
          <w:lang w:val="ru-RU" w:eastAsia="ru-RU" w:bidi="ru-RU"/>
        </w:rPr>
      </w:pPr>
      <w:r w:rsidRPr="00A41A36">
        <w:rPr>
          <w:rFonts w:eastAsia="Arial"/>
          <w:bCs/>
          <w:color w:val="231F20"/>
          <w:kern w:val="0"/>
          <w:sz w:val="28"/>
          <w:szCs w:val="28"/>
          <w:lang w:val="ru-RU" w:eastAsia="ru-RU" w:bidi="ru-RU"/>
        </w:rPr>
        <w:t>Организация воспитательной деятельности опирается на школьный уклад,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</w:t>
      </w:r>
      <w:r w:rsidR="00E415BA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ё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«лицо» и репутацию в окружающем социуме, образовательном пространстве. </w:t>
      </w:r>
    </w:p>
    <w:p w14:paraId="1C22558F" w14:textId="77529876" w:rsidR="0038245E" w:rsidRPr="00A41A36" w:rsidRDefault="00053050" w:rsidP="00A41A36">
      <w:pPr>
        <w:wordWrap/>
        <w:autoSpaceDE/>
        <w:autoSpaceDN/>
        <w:spacing w:after="40" w:line="360" w:lineRule="auto"/>
        <w:ind w:firstLine="709"/>
        <w:rPr>
          <w:rFonts w:eastAsia="Arial"/>
          <w:kern w:val="0"/>
          <w:sz w:val="28"/>
          <w:szCs w:val="28"/>
          <w:lang w:val="ru-RU" w:eastAsia="ru-RU" w:bidi="ru-RU"/>
        </w:rPr>
      </w:pP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Уклад задает и удерживает </w:t>
      </w:r>
      <w:r w:rsidRPr="00A66919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ценности</w:t>
      </w:r>
      <w:r w:rsidR="00E415BA" w:rsidRPr="00A66919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,</w:t>
      </w:r>
      <w:r w:rsidRPr="00A66919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принципы и традиции воспитания,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нравственную культуру взаимоотношений, поведения участников </w:t>
      </w:r>
      <w:r w:rsidRPr="0088328A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воспитательного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  <w:r w:rsidR="0038245E" w:rsidRPr="00A41A36">
        <w:rPr>
          <w:rFonts w:eastAsia="Arial"/>
          <w:kern w:val="0"/>
          <w:sz w:val="28"/>
          <w:szCs w:val="28"/>
          <w:lang w:val="ru-RU" w:eastAsia="ru-RU" w:bidi="ru-RU"/>
        </w:rPr>
        <w:t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воспитания.</w:t>
      </w:r>
    </w:p>
    <w:p w14:paraId="3B884895" w14:textId="46EC1C0A" w:rsidR="0038245E" w:rsidRPr="00A41A36" w:rsidRDefault="002719B0" w:rsidP="00A41A36">
      <w:pPr>
        <w:wordWrap/>
        <w:autoSpaceDE/>
        <w:autoSpaceDN/>
        <w:spacing w:after="40" w:line="360" w:lineRule="auto"/>
        <w:ind w:firstLine="709"/>
        <w:rPr>
          <w:rFonts w:eastAsia="Arial"/>
          <w:color w:val="231F20"/>
          <w:kern w:val="0"/>
          <w:sz w:val="28"/>
          <w:szCs w:val="28"/>
          <w:lang w:val="ru-RU" w:eastAsia="ru-RU" w:bidi="ru-RU"/>
        </w:rPr>
      </w:pPr>
      <w:r w:rsidRPr="00A41A36"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  <w:t xml:space="preserve">В описании уклада школы представляются действительные характеристики общеобразовательной организации. </w:t>
      </w:r>
      <w:r w:rsidR="0038245E" w:rsidRPr="00A41A36"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  <w:t xml:space="preserve">Перечень </w:t>
      </w:r>
      <w:r w:rsidRPr="00A41A36"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  <w:t xml:space="preserve">характеристик </w:t>
      </w:r>
      <w:r w:rsidR="0038245E" w:rsidRPr="00A41A36"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  <w:t>является примерным</w:t>
      </w:r>
      <w:r w:rsidR="0038245E"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:</w:t>
      </w:r>
    </w:p>
    <w:p w14:paraId="4BECE2BA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bookmarkStart w:id="19" w:name="_Hlk100737408"/>
      <w:r w:rsidRPr="00A41A36">
        <w:rPr>
          <w:color w:val="000000"/>
          <w:w w:val="0"/>
          <w:sz w:val="28"/>
          <w:szCs w:val="28"/>
          <w:lang w:val="ru-RU"/>
        </w:rPr>
        <w:t>создание школы и основные вехи ее истории, выдающиеся деятели в истории школы, включенность в историко-культурный контекст территории, «миссия» школы в самосознании ее педагогического коллектива;</w:t>
      </w:r>
    </w:p>
    <w:p w14:paraId="59C2E1B8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14:paraId="245A3C1E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организационно-правовая форма, наличие разных уровней общего образования, направленность образовательных программ, в том числе наличие программ с углубленным изучением учебных предметов, режим деятельности школы, в том числе характеристики по решению участников образовательных отношений (символика школы, школьная форма, организация питания в школе, система безопасности, особые нормы этикета в школе и т.д.);</w:t>
      </w:r>
    </w:p>
    <w:p w14:paraId="34C1106F" w14:textId="6DFDDABE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ОВЗ, в трудной жизненной ситуации</w:t>
      </w:r>
      <w:r w:rsidR="00A66919">
        <w:rPr>
          <w:bCs/>
          <w:color w:val="000000"/>
          <w:w w:val="0"/>
          <w:sz w:val="28"/>
          <w:szCs w:val="28"/>
          <w:lang w:val="ru-RU"/>
        </w:rPr>
        <w:t>,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наличие особых образовательных потребностей обучающихся, их семей; </w:t>
      </w:r>
    </w:p>
    <w:p w14:paraId="6DA03B60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наличие социальных партнеров, их значение, роль, возможности в развитии, совершенствовании условий воспитания, воспитательной деятельности в школе;</w:t>
      </w:r>
    </w:p>
    <w:p w14:paraId="3712D5E6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наиболее значимые традиционные дела, события, мероприятия в школе, составляющие основу воспитательной системы; </w:t>
      </w:r>
    </w:p>
    <w:p w14:paraId="68A4B47D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значимые для воспитания проекты и программы, в которых школа уже участвует или планирует участвовать (международные, федеральные, региональные, муниципальные, сетевые и др.), включенные в систему воспитательной деятельности или запланированные;</w:t>
      </w:r>
    </w:p>
    <w:p w14:paraId="11AD1ABF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наличие учебных курсов, предметов, практик гражданской, духовно-нравственной, социокультурной, экологической и т.д. воспитательной направленности, в том числе включенных в учебные планы, по решению школы, участников образовательных отношений, подобных авторских учебных курсов, программ, самостоятельно разработанных и реализуемых педагогами школы;</w:t>
      </w:r>
    </w:p>
    <w:p w14:paraId="38E7C41D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наличие реализуемых инновационных, опережающих, перспективных воспитательных практик, определяющих «уникальность» школы, результаты их реализации в школе, трансляции в системе образования;</w:t>
      </w:r>
    </w:p>
    <w:p w14:paraId="2E5B6540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наличие существенных проблемных зон, дефицитов, препятствий в воспитательной деятельности и решения этих проблем, отсутствующие или недостаточно выраженные в массовой практике. </w:t>
      </w:r>
    </w:p>
    <w:bookmarkEnd w:id="19"/>
    <w:p w14:paraId="41250183" w14:textId="77777777" w:rsidR="00F844C0" w:rsidRPr="00A41A36" w:rsidRDefault="00F844C0" w:rsidP="00A41A36">
      <w:pPr>
        <w:pStyle w:val="14"/>
        <w:spacing w:after="0" w:line="360" w:lineRule="auto"/>
        <w:ind w:firstLine="992"/>
        <w:jc w:val="both"/>
        <w:rPr>
          <w:rFonts w:ascii="Times New Roman" w:hAnsi="Times New Roman" w:cs="Times New Roman"/>
        </w:rPr>
      </w:pPr>
    </w:p>
    <w:p w14:paraId="309970C0" w14:textId="440D9036" w:rsidR="00E56EEA" w:rsidRPr="00A41A36" w:rsidRDefault="00A16E44" w:rsidP="00A41A36">
      <w:pPr>
        <w:pStyle w:val="24"/>
        <w:keepNext/>
        <w:keepLines/>
        <w:tabs>
          <w:tab w:val="left" w:pos="284"/>
          <w:tab w:val="left" w:pos="851"/>
          <w:tab w:val="left" w:pos="993"/>
          <w:tab w:val="left" w:pos="1134"/>
        </w:tabs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bookmarkStart w:id="20" w:name="_Toc99639555"/>
      <w:r w:rsidRPr="00A41A36">
        <w:rPr>
          <w:rFonts w:ascii="Times New Roman" w:hAnsi="Times New Roman" w:cs="Times New Roman"/>
        </w:rPr>
        <w:t xml:space="preserve">2.2. </w:t>
      </w:r>
      <w:r w:rsidR="008E0D3C" w:rsidRPr="00A41A36">
        <w:rPr>
          <w:rFonts w:ascii="Times New Roman" w:hAnsi="Times New Roman" w:cs="Times New Roman"/>
        </w:rPr>
        <w:t>Во</w:t>
      </w:r>
      <w:r w:rsidR="00E56EEA" w:rsidRPr="00A41A36">
        <w:rPr>
          <w:rFonts w:ascii="Times New Roman" w:hAnsi="Times New Roman" w:cs="Times New Roman"/>
        </w:rPr>
        <w:t xml:space="preserve">спитывающая среда </w:t>
      </w:r>
      <w:r w:rsidR="004F07FB" w:rsidRPr="00A41A36">
        <w:rPr>
          <w:rFonts w:ascii="Times New Roman" w:hAnsi="Times New Roman" w:cs="Times New Roman"/>
        </w:rPr>
        <w:t>школы</w:t>
      </w:r>
      <w:bookmarkEnd w:id="20"/>
    </w:p>
    <w:p w14:paraId="2EA7F1F2" w14:textId="1162A616" w:rsidR="002719B0" w:rsidRPr="00A41A36" w:rsidRDefault="008E0D3C" w:rsidP="00A41A36">
      <w:pPr>
        <w:pStyle w:val="14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A41A36">
        <w:rPr>
          <w:rFonts w:ascii="Times New Roman" w:hAnsi="Times New Roman" w:cs="Times New Roman"/>
        </w:rPr>
        <w:t xml:space="preserve">Воспитывающая среда — это содержательная и динамическая характеристика уклада, которая возникает вокруг общностей, основанных на заданных укладом ценностных основаниях. Содержание воспитывающей среды определяется целью и задачами воспитания, духовно-нравственными и социокультурными ценностями, образцами и практиками. </w:t>
      </w:r>
      <w:r w:rsidR="002719B0" w:rsidRPr="00A41A36">
        <w:rPr>
          <w:rFonts w:ascii="Times New Roman" w:hAnsi="Times New Roman" w:cs="Times New Roman"/>
        </w:rPr>
        <w:t xml:space="preserve">Воспитывающая среда запускает и поддерживает процесс воспитания через осмысленные скоординированные педагогические усилия воспитывающих взрослых, управленческий ресурс, активную деятельность самих обучающихся. Основными характеристиками воспитывающей среды являются ее насыщенность и структурированность. </w:t>
      </w:r>
      <w:r w:rsidRPr="00A41A36">
        <w:rPr>
          <w:rFonts w:ascii="Times New Roman" w:hAnsi="Times New Roman" w:cs="Times New Roman"/>
        </w:rPr>
        <w:t>Воспитывающая среда раскрывает ценности и смыслы, заложенные в укладе</w:t>
      </w:r>
      <w:r w:rsidRPr="00A41A36">
        <w:rPr>
          <w:rFonts w:ascii="Times New Roman" w:hAnsi="Times New Roman" w:cs="Times New Roman"/>
          <w:color w:val="0070C0"/>
        </w:rPr>
        <w:t xml:space="preserve">. </w:t>
      </w:r>
    </w:p>
    <w:p w14:paraId="42F0146B" w14:textId="77777777" w:rsidR="00E076E1" w:rsidRPr="00A41A36" w:rsidRDefault="002719B0" w:rsidP="00A41A36">
      <w:pPr>
        <w:pStyle w:val="14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</w:rPr>
      </w:pPr>
      <w:r w:rsidRPr="00A41A36">
        <w:rPr>
          <w:rFonts w:ascii="Times New Roman" w:hAnsi="Times New Roman" w:cs="Times New Roman"/>
          <w:i/>
          <w:iCs/>
          <w:color w:val="auto"/>
        </w:rPr>
        <w:t>Описание воспитывающей среды должно включать</w:t>
      </w:r>
      <w:r w:rsidR="0012220C" w:rsidRPr="00A41A36">
        <w:rPr>
          <w:rFonts w:ascii="Times New Roman" w:hAnsi="Times New Roman" w:cs="Times New Roman"/>
          <w:i/>
          <w:iCs/>
          <w:color w:val="auto"/>
        </w:rPr>
        <w:t xml:space="preserve"> характеристики воспитательного пространства школы, значимые для </w:t>
      </w:r>
      <w:r w:rsidR="00E076E1" w:rsidRPr="00A41A36">
        <w:rPr>
          <w:rFonts w:ascii="Times New Roman" w:hAnsi="Times New Roman" w:cs="Times New Roman"/>
          <w:i/>
          <w:iCs/>
          <w:color w:val="auto"/>
        </w:rPr>
        <w:t>достижения цели, решения задач воспитания.</w:t>
      </w:r>
    </w:p>
    <w:p w14:paraId="197D01C1" w14:textId="17C4DAD6" w:rsidR="00E56EEA" w:rsidRPr="00A41A36" w:rsidRDefault="00E076E1" w:rsidP="00A41A36">
      <w:pPr>
        <w:pStyle w:val="14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/>
        </w:rPr>
      </w:pPr>
      <w:r w:rsidRPr="00A41A36">
        <w:rPr>
          <w:rFonts w:ascii="Times New Roman" w:hAnsi="Times New Roman" w:cs="Times New Roman"/>
          <w:i/>
          <w:iCs/>
          <w:color w:val="auto"/>
        </w:rPr>
        <w:br/>
      </w:r>
      <w:bookmarkStart w:id="21" w:name="_Toc85440222"/>
      <w:bookmarkStart w:id="22" w:name="_Toc99639556"/>
      <w:r w:rsidR="00E56EEA" w:rsidRPr="00A41A36">
        <w:rPr>
          <w:rFonts w:ascii="Times New Roman" w:hAnsi="Times New Roman"/>
          <w:b/>
          <w:bCs/>
          <w:color w:val="000000"/>
        </w:rPr>
        <w:t>2.3</w:t>
      </w:r>
      <w:r w:rsidR="00FB2D7E" w:rsidRPr="00A41A36">
        <w:rPr>
          <w:rFonts w:ascii="Times New Roman" w:hAnsi="Times New Roman"/>
          <w:b/>
          <w:bCs/>
          <w:color w:val="000000"/>
        </w:rPr>
        <w:t>.</w:t>
      </w:r>
      <w:r w:rsidR="00E56EEA" w:rsidRPr="00A41A36">
        <w:rPr>
          <w:rFonts w:ascii="Times New Roman" w:hAnsi="Times New Roman"/>
          <w:b/>
          <w:bCs/>
          <w:color w:val="000000"/>
        </w:rPr>
        <w:t xml:space="preserve"> Воспитывающие общности (сообщества) </w:t>
      </w:r>
      <w:bookmarkEnd w:id="21"/>
      <w:r w:rsidR="004F07FB" w:rsidRPr="00A41A36">
        <w:rPr>
          <w:rFonts w:ascii="Times New Roman" w:hAnsi="Times New Roman"/>
          <w:b/>
          <w:bCs/>
          <w:color w:val="000000"/>
        </w:rPr>
        <w:t>в школе</w:t>
      </w:r>
      <w:bookmarkEnd w:id="22"/>
    </w:p>
    <w:p w14:paraId="6BB8FF22" w14:textId="77777777" w:rsidR="00E56EEA" w:rsidRPr="00A41A36" w:rsidRDefault="00E56EEA" w:rsidP="00A41A36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  <w:r w:rsidRPr="00A41A36">
        <w:rPr>
          <w:i/>
          <w:iCs/>
          <w:sz w:val="28"/>
          <w:szCs w:val="28"/>
          <w:lang w:val="ru-RU"/>
        </w:rPr>
        <w:t>Указываются основные воспитывающие общности в школе, перечень требований к профессиональной общности. Перечень является примерным</w:t>
      </w:r>
      <w:r w:rsidRPr="00A41A36">
        <w:rPr>
          <w:iCs/>
          <w:sz w:val="28"/>
          <w:szCs w:val="28"/>
          <w:lang w:val="ru-RU"/>
        </w:rPr>
        <w:t xml:space="preserve">. </w:t>
      </w:r>
    </w:p>
    <w:p w14:paraId="3320BA22" w14:textId="77777777" w:rsidR="00E56EEA" w:rsidRPr="00A41A36" w:rsidRDefault="00E56EEA" w:rsidP="00A41A36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Основные воспитывающие общности в школе: </w:t>
      </w:r>
    </w:p>
    <w:p w14:paraId="09916AB8" w14:textId="53B05575" w:rsidR="00E56EEA" w:rsidRPr="00A41A3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детские (сверстников и разновозрастные)</w:t>
      </w:r>
      <w:r w:rsidRPr="00A41A36">
        <w:rPr>
          <w:iCs/>
          <w:sz w:val="28"/>
          <w:szCs w:val="28"/>
          <w:lang w:val="ru-RU"/>
        </w:rPr>
        <w:t xml:space="preserve">. Общество сверстников </w:t>
      </w:r>
      <w:r w:rsidR="0069132C" w:rsidRPr="00A41A36">
        <w:rPr>
          <w:iCs/>
          <w:sz w:val="28"/>
          <w:szCs w:val="28"/>
          <w:lang w:val="ru-RU"/>
        </w:rPr>
        <w:t>–</w:t>
      </w:r>
      <w:r w:rsidRPr="00A41A36">
        <w:rPr>
          <w:iCs/>
          <w:sz w:val="28"/>
          <w:szCs w:val="28"/>
          <w:lang w:val="ru-RU"/>
        </w:rPr>
        <w:t xml:space="preserve">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</w:t>
      </w:r>
      <w:r w:rsidR="0069132C" w:rsidRPr="00A41A36">
        <w:rPr>
          <w:iCs/>
          <w:sz w:val="28"/>
          <w:szCs w:val="28"/>
          <w:lang w:val="ru-RU"/>
        </w:rPr>
        <w:t> –</w:t>
      </w:r>
      <w:r w:rsidRPr="00A41A36">
        <w:rPr>
          <w:iCs/>
          <w:sz w:val="28"/>
          <w:szCs w:val="28"/>
          <w:lang w:val="ru-RU"/>
        </w:rPr>
        <w:t xml:space="preserve"> создавать в детских взаимоотношениях дух доброжелательности, развивать стремление и умение помогать друг другу, оказывать </w:t>
      </w:r>
      <w:r w:rsidRPr="00A41A36">
        <w:rPr>
          <w:iCs/>
          <w:color w:val="000000" w:themeColor="text1"/>
          <w:sz w:val="28"/>
          <w:szCs w:val="28"/>
          <w:lang w:val="ru-RU"/>
        </w:rPr>
        <w:t xml:space="preserve">сопротивление </w:t>
      </w:r>
      <w:r w:rsidRPr="00A41A36">
        <w:rPr>
          <w:iCs/>
          <w:sz w:val="28"/>
          <w:szCs w:val="28"/>
          <w:lang w:val="ru-RU"/>
        </w:rPr>
        <w:t>плохим поступкам, поведению, общими усилиями достигать цели. В школе обеспечивается возможность взаимодействия обучающихся раз</w:t>
      </w:r>
      <w:r w:rsidRPr="00A41A36">
        <w:rPr>
          <w:iCs/>
          <w:color w:val="000000" w:themeColor="text1"/>
          <w:sz w:val="28"/>
          <w:szCs w:val="28"/>
          <w:lang w:val="ru-RU"/>
        </w:rPr>
        <w:t>н</w:t>
      </w:r>
      <w:r w:rsidR="005311BC" w:rsidRPr="00A41A36">
        <w:rPr>
          <w:iCs/>
          <w:color w:val="000000" w:themeColor="text1"/>
          <w:sz w:val="28"/>
          <w:szCs w:val="28"/>
          <w:lang w:val="ru-RU"/>
        </w:rPr>
        <w:t>ых</w:t>
      </w:r>
      <w:r w:rsidRPr="00A41A36">
        <w:rPr>
          <w:iCs/>
          <w:color w:val="000000" w:themeColor="text1"/>
          <w:sz w:val="28"/>
          <w:szCs w:val="28"/>
          <w:lang w:val="ru-RU"/>
        </w:rPr>
        <w:t xml:space="preserve"> </w:t>
      </w:r>
      <w:r w:rsidRPr="00A41A36">
        <w:rPr>
          <w:iCs/>
          <w:sz w:val="28"/>
          <w:szCs w:val="28"/>
          <w:lang w:val="ru-RU"/>
        </w:rPr>
        <w:t>возраст</w:t>
      </w:r>
      <w:r w:rsidR="005311BC" w:rsidRPr="00A41A36">
        <w:rPr>
          <w:iCs/>
          <w:sz w:val="28"/>
          <w:szCs w:val="28"/>
          <w:lang w:val="ru-RU"/>
        </w:rPr>
        <w:t>ов</w:t>
      </w:r>
      <w:r w:rsidRPr="00A41A36">
        <w:rPr>
          <w:iCs/>
          <w:sz w:val="28"/>
          <w:szCs w:val="28"/>
          <w:lang w:val="ru-RU"/>
        </w:rPr>
        <w:t>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особыми образовательными потребностями и с ОВЗ;</w:t>
      </w:r>
    </w:p>
    <w:p w14:paraId="2AB7C972" w14:textId="77777777" w:rsidR="00E56EEA" w:rsidRPr="00A41A3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детско-взрослые</w:t>
      </w:r>
      <w:r w:rsidRPr="00A41A36">
        <w:rPr>
          <w:iCs/>
          <w:sz w:val="28"/>
          <w:szCs w:val="28"/>
          <w:lang w:val="ru-RU"/>
        </w:rPr>
        <w:t>.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ценностей и смыслов у всех участников;</w:t>
      </w:r>
    </w:p>
    <w:p w14:paraId="67B7E185" w14:textId="77777777" w:rsidR="00E56EEA" w:rsidRPr="00A41A3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профессионально-родительские</w:t>
      </w:r>
      <w:r w:rsidRPr="00A41A36">
        <w:rPr>
          <w:iCs/>
          <w:sz w:val="28"/>
          <w:szCs w:val="28"/>
          <w:lang w:val="ru-RU"/>
        </w:rPr>
        <w:t>. Общность работников школы и всех взрослых членов семей обучающихся. Основная задача общности — объединение усилий по воспитанию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14:paraId="1453939F" w14:textId="77777777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профессиональные</w:t>
      </w:r>
      <w:r w:rsidRPr="00A41A36">
        <w:rPr>
          <w:iCs/>
          <w:sz w:val="28"/>
          <w:szCs w:val="28"/>
          <w:lang w:val="ru-RU"/>
        </w:rPr>
        <w:t xml:space="preserve">. </w:t>
      </w:r>
      <w:r w:rsidRPr="00A41A36">
        <w:rPr>
          <w:bCs/>
          <w:iCs/>
          <w:sz w:val="28"/>
          <w:szCs w:val="28"/>
          <w:lang w:val="ru-RU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Программы. Требования к профессиональному сообществу школы:</w:t>
      </w:r>
    </w:p>
    <w:p w14:paraId="6552E83E" w14:textId="77777777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соблюдение норм профессиональной педагогической этики; </w:t>
      </w:r>
    </w:p>
    <w:p w14:paraId="38A4762E" w14:textId="77777777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уважение и учёт норм и правил уклада школы, их поддержка в профессиональной педагогической деятельности, в общении;</w:t>
      </w:r>
    </w:p>
    <w:p w14:paraId="18568C85" w14:textId="77777777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уважение ко всем обучающимся, их родителям (законным представителям), коллегам;</w:t>
      </w:r>
    </w:p>
    <w:p w14:paraId="4B597A92" w14:textId="4F71D6C5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14:paraId="42C00BFB" w14:textId="77777777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педагогов;</w:t>
      </w:r>
    </w:p>
    <w:p w14:paraId="5C9866F6" w14:textId="77777777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14:paraId="5DB2CFD8" w14:textId="77777777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внимание к каждому обучающемуся, умение общаться и работать с учетом индивидуальных особенностей каждого;</w:t>
      </w:r>
    </w:p>
    <w:p w14:paraId="2FDC8190" w14:textId="6DAABB04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быть примером для обучающихся при формировании у них ценностных ориентиров, соблюдении нравственных норм общения и поведения;</w:t>
      </w:r>
    </w:p>
    <w:p w14:paraId="396340F6" w14:textId="77777777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ответственность. </w:t>
      </w:r>
    </w:p>
    <w:p w14:paraId="2FBFFA6E" w14:textId="77777777" w:rsidR="00E56EEA" w:rsidRPr="00A41A3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23" w:name="_Toc85440224"/>
    </w:p>
    <w:p w14:paraId="5F63870C" w14:textId="4CE9C168" w:rsidR="00C51F21" w:rsidRPr="00A41A36" w:rsidRDefault="00C51F21" w:rsidP="00A41A36">
      <w:pPr>
        <w:keepNext/>
        <w:keepLines/>
        <w:wordWrap/>
        <w:spacing w:line="360" w:lineRule="auto"/>
        <w:outlineLvl w:val="0"/>
        <w:rPr>
          <w:b/>
          <w:bCs/>
          <w:color w:val="000000" w:themeColor="text1"/>
          <w:sz w:val="28"/>
          <w:szCs w:val="28"/>
          <w:lang w:val="ru-RU"/>
        </w:rPr>
      </w:pPr>
      <w:bookmarkStart w:id="24" w:name="_Toc99639557"/>
      <w:r w:rsidRPr="00A41A36">
        <w:rPr>
          <w:b/>
          <w:bCs/>
          <w:color w:val="000000" w:themeColor="text1"/>
          <w:sz w:val="28"/>
          <w:szCs w:val="28"/>
          <w:lang w:val="ru-RU"/>
        </w:rPr>
        <w:t>2.4</w:t>
      </w:r>
      <w:r w:rsidR="00601084">
        <w:rPr>
          <w:b/>
          <w:bCs/>
          <w:color w:val="000000" w:themeColor="text1"/>
          <w:sz w:val="28"/>
          <w:szCs w:val="28"/>
          <w:lang w:val="ru-RU"/>
        </w:rPr>
        <w:t>.</w:t>
      </w:r>
      <w:r w:rsidRPr="00A41A36">
        <w:rPr>
          <w:b/>
          <w:bCs/>
          <w:color w:val="000000" w:themeColor="text1"/>
          <w:sz w:val="28"/>
          <w:szCs w:val="28"/>
          <w:lang w:val="ru-RU"/>
        </w:rPr>
        <w:t xml:space="preserve"> Направления воспитания</w:t>
      </w:r>
      <w:bookmarkEnd w:id="24"/>
      <w:r w:rsidRPr="00A41A36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14:paraId="0840D099" w14:textId="29201161" w:rsidR="00C51F21" w:rsidRPr="00A41A36" w:rsidRDefault="000C76E2" w:rsidP="00A41A36">
      <w:pPr>
        <w:wordWrap/>
        <w:autoSpaceDE/>
        <w:autoSpaceDN/>
        <w:spacing w:line="360" w:lineRule="auto"/>
        <w:ind w:firstLine="620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66919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Программа </w:t>
      </w:r>
      <w:r w:rsidR="00C51F21"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реализуется в единстве учебной и воспитательной деятельности </w:t>
      </w:r>
      <w:r w:rsidR="00173C3F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школы</w:t>
      </w:r>
      <w:r w:rsidR="00C51F21"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в соответствии с ФГОС по направлениям воспитания:</w:t>
      </w:r>
    </w:p>
    <w:p w14:paraId="3B5F28E7" w14:textId="1A06A3B6"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гражданское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14:paraId="4CB0E77B" w14:textId="70BA280D" w:rsidR="00B72CCE" w:rsidRPr="00A41A36" w:rsidRDefault="004F07FB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патриотическое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– воспитание </w:t>
      </w:r>
      <w:r w:rsidR="00B72CCE"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14:paraId="39AD310D" w14:textId="0BC34A99"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духовно-нравственное воспитание</w:t>
      </w:r>
      <w:r w:rsidRPr="00A41A36">
        <w:rPr>
          <w:rFonts w:eastAsiaTheme="minorHAnsi"/>
          <w:b/>
          <w:bCs/>
          <w:color w:val="000000" w:themeColor="text1"/>
          <w:kern w:val="0"/>
          <w:sz w:val="28"/>
          <w:szCs w:val="28"/>
          <w:lang w:val="ru-RU" w:eastAsia="en-US"/>
        </w:rPr>
        <w:t xml:space="preserve"> 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14:paraId="443F919F" w14:textId="77777777"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эстетическое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55C248B1" w14:textId="77777777"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физическое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14:paraId="4F7A85EB" w14:textId="77777777"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трудовое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2A707026" w14:textId="77777777"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экологическое воспитание: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p w14:paraId="368B2B3C" w14:textId="57900FDD"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познавательное направление воспитания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</w:p>
    <w:p w14:paraId="7C073220" w14:textId="668F8D51" w:rsidR="00B72CCE" w:rsidRDefault="00B72CCE" w:rsidP="00A41A36">
      <w:pPr>
        <w:tabs>
          <w:tab w:val="left" w:pos="983"/>
        </w:tabs>
        <w:wordWrap/>
        <w:autoSpaceDE/>
        <w:autoSpaceDN/>
        <w:spacing w:line="360" w:lineRule="auto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</w:p>
    <w:p w14:paraId="2C2D3FDB" w14:textId="77777777" w:rsidR="001044EB" w:rsidRPr="00A41A36" w:rsidRDefault="001044EB" w:rsidP="00A41A36">
      <w:pPr>
        <w:tabs>
          <w:tab w:val="left" w:pos="983"/>
        </w:tabs>
        <w:wordWrap/>
        <w:autoSpaceDE/>
        <w:autoSpaceDN/>
        <w:spacing w:line="360" w:lineRule="auto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</w:p>
    <w:p w14:paraId="662AA0B2" w14:textId="595A9027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outlineLvl w:val="0"/>
        <w:rPr>
          <w:b/>
          <w:iCs/>
          <w:color w:val="000000"/>
          <w:w w:val="0"/>
          <w:sz w:val="28"/>
          <w:szCs w:val="28"/>
          <w:lang w:val="ru-RU"/>
        </w:rPr>
      </w:pPr>
      <w:bookmarkStart w:id="25" w:name="_Toc99639558"/>
      <w:bookmarkEnd w:id="23"/>
      <w:r w:rsidRPr="00A41A36">
        <w:rPr>
          <w:b/>
          <w:sz w:val="28"/>
          <w:szCs w:val="28"/>
          <w:lang w:val="ru-RU"/>
        </w:rPr>
        <w:t>2.5</w:t>
      </w:r>
      <w:r w:rsidR="00D565C0" w:rsidRPr="00A41A36">
        <w:rPr>
          <w:b/>
          <w:sz w:val="28"/>
          <w:szCs w:val="28"/>
          <w:lang w:val="ru-RU"/>
        </w:rPr>
        <w:t>.</w:t>
      </w:r>
      <w:r w:rsidRPr="00A41A36">
        <w:rPr>
          <w:b/>
          <w:sz w:val="28"/>
          <w:szCs w:val="28"/>
          <w:lang w:val="ru-RU"/>
        </w:rPr>
        <w:t xml:space="preserve"> </w:t>
      </w:r>
      <w:r w:rsidR="000B1563" w:rsidRPr="00A41A36">
        <w:rPr>
          <w:b/>
          <w:sz w:val="28"/>
          <w:szCs w:val="28"/>
          <w:lang w:val="ru-RU"/>
        </w:rPr>
        <w:t>Виды, формы и содержание воспитательной деятельности</w:t>
      </w:r>
      <w:bookmarkEnd w:id="25"/>
    </w:p>
    <w:p w14:paraId="5CEAAB52" w14:textId="561D5E97" w:rsidR="007A2D20" w:rsidRPr="00986B6A" w:rsidRDefault="007A2D20" w:rsidP="007A2D20">
      <w:pPr>
        <w:tabs>
          <w:tab w:val="left" w:pos="851"/>
        </w:tabs>
        <w:wordWrap/>
        <w:spacing w:line="360" w:lineRule="auto"/>
        <w:ind w:firstLine="709"/>
        <w:rPr>
          <w:bCs/>
          <w:i/>
          <w:color w:val="000000"/>
          <w:w w:val="0"/>
          <w:sz w:val="28"/>
          <w:szCs w:val="28"/>
          <w:lang w:val="ru-RU"/>
        </w:rPr>
      </w:pPr>
      <w:r w:rsidRPr="00986B6A">
        <w:rPr>
          <w:bCs/>
          <w:i/>
          <w:color w:val="000000"/>
          <w:w w:val="0"/>
          <w:sz w:val="28"/>
          <w:szCs w:val="28"/>
          <w:lang w:val="ru-RU"/>
        </w:rPr>
        <w:t>Виды, формы и содержание воспитательной деятельности описываются с уч</w:t>
      </w:r>
      <w:r w:rsidR="00C3323E" w:rsidRPr="00986B6A">
        <w:rPr>
          <w:bCs/>
          <w:i/>
          <w:color w:val="000000"/>
          <w:w w:val="0"/>
          <w:sz w:val="28"/>
          <w:szCs w:val="28"/>
          <w:lang w:val="ru-RU"/>
        </w:rPr>
        <w:t>ё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>том специфики, уклада школы, интересов субъектов воспитания, реальной воспитательной деятельности, имеющихся в школе ресурсов, планов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>. Их последовательность в данном разделе является примерной, в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рабочей программе воспитания 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школы они могут располагаться </w:t>
      </w:r>
      <w:r w:rsidRPr="00986B6A">
        <w:rPr>
          <w:bCs/>
          <w:i/>
          <w:iCs/>
          <w:color w:val="000000"/>
          <w:w w:val="0"/>
          <w:sz w:val="28"/>
          <w:szCs w:val="28"/>
          <w:lang w:val="ru-RU"/>
        </w:rPr>
        <w:t>в последовательности, соответствующей их значимости в воспитательной деятельности конкретной школы по самооценке педагогического коллектива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>.</w:t>
      </w:r>
    </w:p>
    <w:p w14:paraId="632EDD69" w14:textId="2EB43081" w:rsidR="00C3323E" w:rsidRPr="00986B6A" w:rsidRDefault="00C3323E" w:rsidP="00C3323E">
      <w:pPr>
        <w:tabs>
          <w:tab w:val="left" w:pos="851"/>
        </w:tabs>
        <w:wordWrap/>
        <w:spacing w:line="360" w:lineRule="auto"/>
        <w:ind w:firstLine="709"/>
        <w:rPr>
          <w:bCs/>
          <w:i/>
          <w:color w:val="000000"/>
          <w:w w:val="0"/>
          <w:sz w:val="28"/>
          <w:szCs w:val="28"/>
          <w:lang w:val="ru-RU"/>
        </w:rPr>
      </w:pP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В данном разделе можно выделить 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п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ервый подраздел 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с 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>описание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м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основных (инвариантных) видов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и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форм воспитательной деятельности в любой 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>школе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в соответствии с условиями 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и требованиями 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к 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реализации общеобразовательных программ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(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школьные уроки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, внеурочная 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деятельность 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>и т.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 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>д.)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и второй подраздел с описанием 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>других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, дополнительных (вариативных) видов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и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форм воспитательной деятельности в школе (д</w:t>
      </w:r>
      <w:r w:rsidR="00843303" w:rsidRPr="00986B6A">
        <w:rPr>
          <w:bCs/>
          <w:i/>
          <w:iCs/>
          <w:color w:val="000000"/>
          <w:w w:val="0"/>
          <w:sz w:val="28"/>
          <w:szCs w:val="28"/>
          <w:lang w:val="ru-RU"/>
        </w:rPr>
        <w:t>етские общественные объединения, школьные медиа, школьный музей, добровольческая деятельность, школьные спортивные клубы, школьные театры, наставничество, дополнительное образование и др.), а также собственные, сформулированные и разработанные в школе.</w:t>
      </w:r>
    </w:p>
    <w:p w14:paraId="1B69EBB2" w14:textId="005DDF09" w:rsidR="00B9227D" w:rsidRPr="00986B6A" w:rsidRDefault="00B9227D" w:rsidP="00B9227D">
      <w:pPr>
        <w:tabs>
          <w:tab w:val="left" w:pos="851"/>
        </w:tabs>
        <w:wordWrap/>
        <w:spacing w:line="360" w:lineRule="auto"/>
        <w:ind w:firstLine="709"/>
        <w:rPr>
          <w:bCs/>
          <w:i/>
          <w:iCs/>
          <w:w w:val="0"/>
          <w:sz w:val="28"/>
          <w:szCs w:val="28"/>
          <w:lang w:val="ru-RU"/>
        </w:rPr>
      </w:pPr>
      <w:r w:rsidRPr="00986B6A">
        <w:rPr>
          <w:bCs/>
          <w:i/>
          <w:color w:val="000000"/>
          <w:w w:val="0"/>
          <w:sz w:val="28"/>
          <w:szCs w:val="28"/>
          <w:lang w:val="ru-RU"/>
        </w:rPr>
        <w:t>Ниже представлены основные (инвариантные) виды и формы воспитательной деятельности</w:t>
      </w:r>
      <w:r w:rsidR="00A43ABB" w:rsidRPr="00986B6A">
        <w:rPr>
          <w:bCs/>
          <w:i/>
          <w:color w:val="000000"/>
          <w:w w:val="0"/>
          <w:sz w:val="28"/>
          <w:szCs w:val="28"/>
          <w:lang w:val="ru-RU"/>
        </w:rPr>
        <w:t>,</w:t>
      </w:r>
      <w:r w:rsidRPr="00986B6A">
        <w:rPr>
          <w:bCs/>
          <w:i/>
          <w:iCs/>
          <w:w w:val="0"/>
          <w:sz w:val="28"/>
          <w:szCs w:val="28"/>
          <w:lang w:val="ru-RU"/>
        </w:rPr>
        <w:t xml:space="preserve"> их </w:t>
      </w:r>
      <w:r w:rsidR="00A43ABB" w:rsidRPr="00986B6A">
        <w:rPr>
          <w:bCs/>
          <w:i/>
          <w:iCs/>
          <w:w w:val="0"/>
          <w:sz w:val="28"/>
          <w:szCs w:val="28"/>
          <w:lang w:val="ru-RU"/>
        </w:rPr>
        <w:t xml:space="preserve">возможное </w:t>
      </w:r>
      <w:r w:rsidRPr="00986B6A">
        <w:rPr>
          <w:bCs/>
          <w:i/>
          <w:iCs/>
          <w:w w:val="0"/>
          <w:sz w:val="28"/>
          <w:szCs w:val="28"/>
          <w:lang w:val="ru-RU"/>
        </w:rPr>
        <w:t xml:space="preserve">содержание. В рабочую программу включаются те, которые реализуются в школе или запланированы, с конкретизацией формулировок. </w:t>
      </w:r>
    </w:p>
    <w:p w14:paraId="3BB12C17" w14:textId="05103F62"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Cs/>
          <w:i/>
          <w:iCs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Основные школьные дела</w:t>
      </w:r>
    </w:p>
    <w:p w14:paraId="66944EAE" w14:textId="59C6718F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основных школьных дел предусматривает:</w:t>
      </w:r>
    </w:p>
    <w:p w14:paraId="629B5A5A" w14:textId="77777777"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общешкольные праздники, ежегодные творческие (театрализованные, музыкальные, литературные и т. п.) мероприятия, связанные с (общероссийскими, региональными) праздниками, памятными датами, в которых участвуют все классы;</w:t>
      </w:r>
    </w:p>
    <w:p w14:paraId="7CE6132C" w14:textId="77777777"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участие во всероссийских акциях, посвященных значимым событиям в России, мире;</w:t>
      </w:r>
    </w:p>
    <w:p w14:paraId="217A6F14" w14:textId="77777777"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торжественные мероприятия, 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связанные с завершением образования, переходом на 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следующий уровень </w:t>
      </w:r>
      <w:r w:rsidRPr="00A41A36">
        <w:rPr>
          <w:bCs/>
          <w:color w:val="000000"/>
          <w:w w:val="0"/>
          <w:sz w:val="28"/>
          <w:szCs w:val="28"/>
          <w:lang w:val="ru-RU"/>
        </w:rPr>
        <w:t>образования, символизирующие приобретение новых социальных статусов в школе, обществе</w:t>
      </w:r>
      <w:r w:rsidRPr="00A41A36">
        <w:rPr>
          <w:color w:val="000000"/>
          <w:w w:val="0"/>
          <w:sz w:val="28"/>
          <w:szCs w:val="28"/>
          <w:lang w:val="ru-RU"/>
        </w:rPr>
        <w:t>;</w:t>
      </w:r>
    </w:p>
    <w:p w14:paraId="710421E9" w14:textId="77777777"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14:paraId="4695EB12" w14:textId="005EE51A"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w w:val="0"/>
          <w:sz w:val="28"/>
          <w:szCs w:val="28"/>
          <w:lang w:val="ru-RU"/>
        </w:rPr>
      </w:pPr>
      <w:r w:rsidRPr="00A41A36">
        <w:rPr>
          <w:bCs/>
          <w:w w:val="0"/>
          <w:sz w:val="28"/>
          <w:szCs w:val="28"/>
          <w:lang w:val="ru-RU"/>
        </w:rPr>
        <w:t>социальные проекты в школе, совместно разрабатываемые и реализуемые обучающимися и педагогами, в том числе с участием организаций</w:t>
      </w:r>
      <w:r w:rsidR="00AA6202" w:rsidRPr="00A41A36">
        <w:rPr>
          <w:bCs/>
          <w:w w:val="0"/>
          <w:sz w:val="28"/>
          <w:szCs w:val="28"/>
          <w:lang w:val="ru-RU"/>
        </w:rPr>
        <w:t xml:space="preserve"> — </w:t>
      </w:r>
      <w:r w:rsidRPr="00A41A36">
        <w:rPr>
          <w:bCs/>
          <w:w w:val="0"/>
          <w:sz w:val="28"/>
          <w:szCs w:val="28"/>
          <w:lang w:val="ru-RU"/>
        </w:rPr>
        <w:t>социальных партнёров школы, комплексы дел благотворительной, экологической, патриотической, трудовой и др. направленности;</w:t>
      </w:r>
    </w:p>
    <w:p w14:paraId="0067DC19" w14:textId="77777777"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14:paraId="2B73544B" w14:textId="77777777"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2759758" w14:textId="77777777" w:rsidR="00E56EEA" w:rsidRPr="00A41A36" w:rsidRDefault="00E56EEA" w:rsidP="00A41A36">
      <w:pPr>
        <w:numPr>
          <w:ilvl w:val="0"/>
          <w:numId w:val="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вовлечение по возможности</w:t>
      </w:r>
      <w:r w:rsidRPr="00A41A36">
        <w:rPr>
          <w:i/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в освоении навыков </w:t>
      </w:r>
      <w:r w:rsidRPr="00A41A36">
        <w:rPr>
          <w:color w:val="000000"/>
          <w:w w:val="0"/>
          <w:sz w:val="28"/>
          <w:szCs w:val="28"/>
          <w:lang w:val="ru-RU"/>
        </w:rPr>
        <w:t>подготовки, проведения, анализа общешкольных дел;</w:t>
      </w:r>
    </w:p>
    <w:p w14:paraId="743BC184" w14:textId="755C62E6" w:rsidR="00E56EEA" w:rsidRPr="00A41A36" w:rsidRDefault="00E56EEA" w:rsidP="00A41A36">
      <w:pPr>
        <w:numPr>
          <w:ilvl w:val="0"/>
          <w:numId w:val="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наблюдение за поведением обучающихся в ситуациях подготовки, проведения, анализа основных школьных дел, мероприятий, </w:t>
      </w:r>
      <w:r w:rsidR="00D565C0" w:rsidRPr="00A41A36">
        <w:rPr>
          <w:color w:val="000000"/>
          <w:w w:val="0"/>
          <w:sz w:val="28"/>
          <w:szCs w:val="28"/>
          <w:lang w:val="ru-RU"/>
        </w:rPr>
        <w:t>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отношениями с обучающимися разных возрастов, с педагогами и другими взрослыми.</w:t>
      </w:r>
    </w:p>
    <w:p w14:paraId="2EAC4AE7" w14:textId="5644BB69" w:rsidR="00E56EEA" w:rsidRPr="00A41A36" w:rsidRDefault="004B46B6" w:rsidP="00A41A36">
      <w:pPr>
        <w:tabs>
          <w:tab w:val="left" w:pos="993"/>
        </w:tabs>
        <w:wordWrap/>
        <w:spacing w:line="360" w:lineRule="auto"/>
        <w:ind w:left="709"/>
        <w:rPr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Классное руководство</w:t>
      </w:r>
    </w:p>
    <w:p w14:paraId="22C25470" w14:textId="77777777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классного руководства предусматривает:</w:t>
      </w:r>
    </w:p>
    <w:p w14:paraId="142E2255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планирование и проведение классных часов;</w:t>
      </w:r>
    </w:p>
    <w:p w14:paraId="48E7E1F5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14:paraId="02D44DFF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14:paraId="25C0E8E2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74B2F740" w14:textId="5F01AAB1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сплочение коллектива класса через: игры и тренинги на командообразование;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14:paraId="10C4383B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</w:r>
    </w:p>
    <w:p w14:paraId="52ADEB27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14:paraId="75230816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5BFA3AC9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29AE2888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14:paraId="1955B862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/>
          <w:bCs/>
          <w:iCs/>
          <w:color w:val="000000"/>
          <w:w w:val="0"/>
          <w:sz w:val="28"/>
          <w:szCs w:val="28"/>
          <w:u w:val="single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14:paraId="088F4C51" w14:textId="70350EFA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</w:t>
      </w:r>
      <w:r w:rsidR="009C2535">
        <w:rPr>
          <w:color w:val="000000"/>
          <w:w w:val="0"/>
          <w:sz w:val="28"/>
          <w:szCs w:val="28"/>
          <w:lang w:val="ru-RU"/>
        </w:rPr>
        <w:t xml:space="preserve">и иным членам семьи </w:t>
      </w:r>
      <w:r w:rsidRPr="00A41A36">
        <w:rPr>
          <w:color w:val="000000"/>
          <w:w w:val="0"/>
          <w:sz w:val="28"/>
          <w:szCs w:val="28"/>
          <w:lang w:val="ru-RU"/>
        </w:rPr>
        <w:t xml:space="preserve">в отношениях с учителями, администрацией; </w:t>
      </w:r>
    </w:p>
    <w:p w14:paraId="7C6F6230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14:paraId="5816D66E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14:paraId="7F2D11B3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проведение в классе праздников, фестивалей, конкурсов, соревнований и т. д.</w:t>
      </w:r>
    </w:p>
    <w:p w14:paraId="23C381AC" w14:textId="2D123B37"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Школьный урок</w:t>
      </w:r>
    </w:p>
    <w:p w14:paraId="1B2AC0BF" w14:textId="1401CA88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14:paraId="52311961" w14:textId="77777777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A41A36">
        <w:rPr>
          <w:color w:val="000000"/>
          <w:w w:val="0"/>
          <w:sz w:val="28"/>
          <w:szCs w:val="28"/>
          <w:lang w:val="ru-RU"/>
        </w:rPr>
        <w:t>;</w:t>
      </w:r>
    </w:p>
    <w:p w14:paraId="40A78EB5" w14:textId="68FB0D2D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 xml:space="preserve">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14:paraId="771A81E1" w14:textId="77777777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14:paraId="4EF5838F" w14:textId="77777777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14:paraId="3BC4D14D" w14:textId="77777777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14:paraId="089E5456" w14:textId="77777777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14:paraId="3D162728" w14:textId="77777777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применение интерактивных форм учебной работы: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15E9010D" w14:textId="445C7279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14:paraId="26DA0932" w14:textId="77777777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организация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6DEB6051" w14:textId="2CF8C6D9" w:rsidR="004B46B6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14:paraId="5F77E98A" w14:textId="5FBA4891"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 xml:space="preserve">Внеурочная деятельность </w:t>
      </w:r>
    </w:p>
    <w:p w14:paraId="5DB4B474" w14:textId="02355CBB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Реализация воспитательного потенциала внеурочной деятельности в соответствии с планами учебных курсов, внеурочных занятий и предусматривает: </w:t>
      </w:r>
    </w:p>
    <w:p w14:paraId="787BA153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14:paraId="39E8EF87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формирование в кружках, секциях, клубах, студиях детско-взрослых общностей,</w:t>
      </w:r>
      <w:r w:rsidRPr="00A41A36">
        <w:rPr>
          <w:i/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>которые объединяют обучающихся и педагогов общими позитивными эмоциями и доверительными отношениями;</w:t>
      </w:r>
    </w:p>
    <w:p w14:paraId="3839E9FB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поддержку средствами внеурочной деятельности обучающихся с выраженной лидерской позицией, возможность ее реализации; </w:t>
      </w:r>
    </w:p>
    <w:p w14:paraId="20D21728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14:paraId="36CF0C42" w14:textId="77777777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Реализация воспитательного потенциала внеурочной деятельности в школе осуществляется в рамках следующих выбранных обучающимися курсов, занятий </w:t>
      </w:r>
      <w:bookmarkStart w:id="26" w:name="_Hlk85704621"/>
      <w:r w:rsidRPr="00A41A36">
        <w:rPr>
          <w:iCs/>
          <w:color w:val="000000"/>
          <w:w w:val="0"/>
          <w:sz w:val="28"/>
          <w:szCs w:val="28"/>
          <w:lang w:val="ru-RU"/>
        </w:rPr>
        <w:t>(</w:t>
      </w:r>
      <w:r w:rsidRPr="00A41A36">
        <w:rPr>
          <w:i/>
          <w:color w:val="000000"/>
          <w:w w:val="0"/>
          <w:sz w:val="28"/>
          <w:szCs w:val="28"/>
          <w:lang w:val="ru-RU"/>
        </w:rPr>
        <w:t>указываются конкретные курсы, занятия, другие формы работы в рамках внеурочной деятельности, реализуемые в школе или запланированные</w:t>
      </w:r>
      <w:r w:rsidRPr="00A41A36">
        <w:rPr>
          <w:iCs/>
          <w:color w:val="000000"/>
          <w:w w:val="0"/>
          <w:sz w:val="28"/>
          <w:szCs w:val="28"/>
          <w:lang w:val="ru-RU"/>
        </w:rPr>
        <w:t>):</w:t>
      </w:r>
      <w:r w:rsidRPr="00A41A36">
        <w:rPr>
          <w:i/>
          <w:color w:val="000000"/>
          <w:w w:val="0"/>
          <w:sz w:val="28"/>
          <w:szCs w:val="28"/>
          <w:lang w:val="ru-RU"/>
        </w:rPr>
        <w:t xml:space="preserve"> </w:t>
      </w:r>
    </w:p>
    <w:bookmarkEnd w:id="26"/>
    <w:p w14:paraId="401618B1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14:paraId="2ABE1A8A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14:paraId="5A0CEA9C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познавательной, научной, исследовательской, просветительской направленности;</w:t>
      </w:r>
    </w:p>
    <w:p w14:paraId="3C9151A4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экологической, природоохранной направленности;</w:t>
      </w:r>
    </w:p>
    <w:p w14:paraId="2DF5DACB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14:paraId="4BD76BE5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туристско-краеведческой направленности;</w:t>
      </w:r>
    </w:p>
    <w:p w14:paraId="22531B57" w14:textId="35ED0240" w:rsidR="00E56EEA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оздоровительной и спортивной направленности.</w:t>
      </w:r>
    </w:p>
    <w:p w14:paraId="64474C01" w14:textId="77777777"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Внешкольные мероприятия</w:t>
      </w:r>
    </w:p>
    <w:p w14:paraId="00170C9A" w14:textId="6E7D9EF0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14:paraId="0F4B0D78" w14:textId="77777777"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A41A36">
        <w:rPr>
          <w:w w:val="0"/>
          <w:sz w:val="28"/>
          <w:szCs w:val="28"/>
          <w:lang w:val="ru-RU"/>
        </w:rPr>
        <w:t>в школе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учебным предметам, курсам, модулям;</w:t>
      </w:r>
    </w:p>
    <w:p w14:paraId="4D507DCD" w14:textId="77777777"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</w:t>
      </w:r>
      <w:r w:rsidRPr="00A41A36">
        <w:rPr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>с привлечением к их планированию, организации, проведению, оценке мероприятия;</w:t>
      </w:r>
    </w:p>
    <w:p w14:paraId="23F6F45D" w14:textId="77777777"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14:paraId="540961B6" w14:textId="77777777"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06F6595D" w14:textId="77777777"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внешкольные мероприятия, в том числе организуемые совместно с социальными партнерами школы.</w:t>
      </w:r>
    </w:p>
    <w:p w14:paraId="06FD2384" w14:textId="4356680F" w:rsidR="004B46B6" w:rsidRPr="00A41A36" w:rsidRDefault="004B46B6" w:rsidP="00A41A36">
      <w:pPr>
        <w:tabs>
          <w:tab w:val="left" w:pos="851"/>
          <w:tab w:val="left" w:pos="2977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Организация предметно-пространственной среды</w:t>
      </w:r>
    </w:p>
    <w:p w14:paraId="4A2864DD" w14:textId="47C90CCE" w:rsidR="000B1563" w:rsidRPr="00A41A36" w:rsidRDefault="000B1563" w:rsidP="00A41A36">
      <w:pPr>
        <w:tabs>
          <w:tab w:val="left" w:pos="851"/>
          <w:tab w:val="left" w:pos="2977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Предметно-пространственная среда в школе</w:t>
      </w:r>
      <w:r w:rsidR="00E56EEA" w:rsidRPr="00A41A36">
        <w:rPr>
          <w:sz w:val="28"/>
          <w:szCs w:val="28"/>
          <w:lang w:val="ru-RU"/>
        </w:rPr>
        <w:t xml:space="preserve"> должна основываться на системе ценностей программы воспитания, быть частью уклада и способом организации воспитательной среды</w:t>
      </w:r>
      <w:r w:rsidRPr="00A41A36">
        <w:rPr>
          <w:sz w:val="28"/>
          <w:szCs w:val="28"/>
          <w:lang w:val="ru-RU"/>
        </w:rPr>
        <w:t>, о</w:t>
      </w:r>
      <w:r w:rsidR="00E56EEA" w:rsidRPr="00A41A36">
        <w:rPr>
          <w:sz w:val="28"/>
          <w:szCs w:val="28"/>
          <w:lang w:val="ru-RU"/>
        </w:rPr>
        <w:t xml:space="preserve">твечать требованиям экологичности, природосообразности, эстетичности, безопасности, обеспечивать обучающимся возможность общения, игры, деятельности и познания. </w:t>
      </w:r>
      <w:r w:rsidRPr="00A41A36">
        <w:rPr>
          <w:sz w:val="28"/>
          <w:szCs w:val="28"/>
          <w:lang w:val="ru-RU"/>
        </w:rPr>
        <w:t xml:space="preserve">Предметно-пространственная среда </w:t>
      </w:r>
      <w:r w:rsidR="00E56EEA" w:rsidRPr="00A41A36">
        <w:rPr>
          <w:sz w:val="28"/>
          <w:szCs w:val="28"/>
          <w:lang w:val="ru-RU"/>
        </w:rPr>
        <w:t xml:space="preserve">должна быть выстроена в единстве; заложенные в программе воспитания ценности – раскрыты, визуализированы. </w:t>
      </w:r>
    </w:p>
    <w:p w14:paraId="6D3C6AA6" w14:textId="55CA3A38" w:rsidR="00E56EEA" w:rsidRPr="00A41A36" w:rsidRDefault="00E56EEA" w:rsidP="00A41A36">
      <w:pPr>
        <w:tabs>
          <w:tab w:val="left" w:pos="851"/>
          <w:tab w:val="left" w:pos="2977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 (у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>казываются позиции, имеющиеся в школе или запланированные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>):</w:t>
      </w:r>
    </w:p>
    <w:p w14:paraId="41D46401" w14:textId="77777777" w:rsidR="00E56EEA" w:rsidRPr="00A41A36" w:rsidRDefault="00E56EEA" w:rsidP="00A41A36">
      <w:pPr>
        <w:numPr>
          <w:ilvl w:val="0"/>
          <w:numId w:val="7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14:paraId="0C0D6464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14:paraId="78D104A0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14:paraId="05AB6617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1B782C7E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14:paraId="6C4F90B9" w14:textId="369E0E96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звуковое пространство в школе – работа школьного радио, аудио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</w:t>
      </w:r>
      <w:r w:rsidR="007305A0">
        <w:rPr>
          <w:bCs/>
          <w:iCs/>
          <w:color w:val="000000"/>
          <w:w w:val="0"/>
          <w:sz w:val="28"/>
          <w:szCs w:val="28"/>
          <w:lang w:val="ru-RU"/>
        </w:rPr>
        <w:t xml:space="preserve">оссийской 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>Ф</w:t>
      </w:r>
      <w:r w:rsidR="007305A0">
        <w:rPr>
          <w:bCs/>
          <w:iCs/>
          <w:color w:val="000000"/>
          <w:w w:val="0"/>
          <w:sz w:val="28"/>
          <w:szCs w:val="28"/>
          <w:lang w:val="ru-RU"/>
        </w:rPr>
        <w:t>едерации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; </w:t>
      </w:r>
    </w:p>
    <w:p w14:paraId="436FF6D4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«места гражданского почитания» (</w:t>
      </w:r>
      <w:r w:rsidRPr="00A41A36">
        <w:rPr>
          <w:bCs/>
          <w:i/>
          <w:iCs/>
          <w:color w:val="000000"/>
          <w:w w:val="0"/>
          <w:sz w:val="28"/>
          <w:szCs w:val="28"/>
          <w:lang w:val="ru-RU"/>
        </w:rPr>
        <w:t>особенно если школа носит имя выдающегося исторического деятеля, ученого, героя, защитника Отечества и т. п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.) в помещениях школы или на прилегающей территории для общественно-гражданского почитания лиц, событий истории России; школьные мемориалы воинской славы, памятники, памятные доски; </w:t>
      </w:r>
    </w:p>
    <w:p w14:paraId="395CF2F7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  п.;</w:t>
      </w:r>
    </w:p>
    <w:p w14:paraId="3DE1C04D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14:paraId="189B2A42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</w:r>
    </w:p>
    <w:p w14:paraId="13B0E91E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14:paraId="04EBCDCA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благоустройство школьных аудиторий классными руководителями вместе с обучающимся в своих классах;</w:t>
      </w:r>
    </w:p>
    <w:p w14:paraId="65426019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14:paraId="3E6D953F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совместная с обучающимися разработка, создание и популяризация символики школы (флаг, гимн, эмблема, логотип, элементы школьного костюма и т. п.), используемой как повседневно, так и в торжественные моменты;</w:t>
      </w:r>
    </w:p>
    <w:p w14:paraId="0D035686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акцентирование внимания обучающихся на важных для воспитания ценностях, правилах, традициях, укладе школы (стенды, плакаты, инсталляции и др.). </w:t>
      </w:r>
    </w:p>
    <w:p w14:paraId="1B9DD2F2" w14:textId="387FD403" w:rsidR="00F4394E" w:rsidRPr="00A41A36" w:rsidRDefault="00396934" w:rsidP="00A41A36">
      <w:pPr>
        <w:tabs>
          <w:tab w:val="left" w:pos="993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Предметно-пространственная среда</w:t>
      </w:r>
      <w:r w:rsidR="00E56EEA"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 строится как максимально доступная для детей с особыми образовательными потребностями и ОВЗ.</w:t>
      </w:r>
    </w:p>
    <w:p w14:paraId="47443BB9" w14:textId="57A57932"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Работа с родителями (законными представителями)</w:t>
      </w:r>
    </w:p>
    <w:p w14:paraId="10B25C24" w14:textId="2A84E4A4"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работы с родителями предусматривает:</w:t>
      </w:r>
    </w:p>
    <w:p w14:paraId="25859CD5" w14:textId="1744209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создание и деятельность в школе, в классах представительных органов родительского сообщества (родительского комитета школы, классов и т. п.), участвующих в обсуждении и решении вопросов воспитания и </w:t>
      </w:r>
      <w:r w:rsidR="00D565C0" w:rsidRPr="00A41A36">
        <w:rPr>
          <w:bCs/>
          <w:iCs/>
          <w:color w:val="000000"/>
          <w:w w:val="0"/>
          <w:sz w:val="28"/>
          <w:szCs w:val="28"/>
          <w:lang w:val="ru-RU"/>
        </w:rPr>
        <w:t>обучения,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 деятельность представителей родительского сообщества в Управляющем совете школы;</w:t>
      </w:r>
    </w:p>
    <w:p w14:paraId="11DE635C" w14:textId="7777777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тематические родительские собрания в классах, общешкольные собрания по вопросам воспитания, взаимоотношений детей и педагогов в школе, условий обучения детей;</w:t>
      </w:r>
    </w:p>
    <w:p w14:paraId="1B967AF2" w14:textId="7777777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родительские дни, в которые родители могут посещать уроки и внеурочные занятия;</w:t>
      </w:r>
    </w:p>
    <w:p w14:paraId="76F74411" w14:textId="7777777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14:paraId="06FB3C30" w14:textId="7777777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проведение </w:t>
      </w:r>
      <w:r w:rsidRPr="00A41A36">
        <w:rPr>
          <w:bCs/>
          <w:iCs/>
          <w:w w:val="0"/>
          <w:sz w:val="28"/>
          <w:szCs w:val="28"/>
          <w:lang w:val="ru-RU"/>
        </w:rPr>
        <w:t>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, обмениваться опытом;  </w:t>
      </w:r>
    </w:p>
    <w:p w14:paraId="6F40A23A" w14:textId="7777777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1D9C6C08" w14:textId="7777777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родителей;</w:t>
      </w:r>
    </w:p>
    <w:p w14:paraId="14E9242F" w14:textId="7777777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14:paraId="1F84FC62" w14:textId="7B034AE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r w:rsidR="00A90680">
        <w:rPr>
          <w:bCs/>
          <w:iCs/>
          <w:color w:val="000000"/>
          <w:w w:val="0"/>
          <w:sz w:val="28"/>
          <w:szCs w:val="28"/>
          <w:lang w:val="ru-RU"/>
        </w:rPr>
        <w:t>.</w:t>
      </w:r>
      <w:bookmarkStart w:id="27" w:name="_Hlk85440179"/>
    </w:p>
    <w:bookmarkEnd w:id="27"/>
    <w:p w14:paraId="0D39F485" w14:textId="05E68A8B" w:rsidR="004B46B6" w:rsidRPr="00A41A36" w:rsidRDefault="004B46B6" w:rsidP="00A41A36">
      <w:pPr>
        <w:widowControl/>
        <w:shd w:val="clear" w:color="auto" w:fill="FFFFFF"/>
        <w:wordWrap/>
        <w:autoSpaceDE/>
        <w:autoSpaceDN/>
        <w:spacing w:line="360" w:lineRule="auto"/>
        <w:ind w:firstLine="709"/>
        <w:rPr>
          <w:bCs/>
          <w:iCs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Самоуправление</w:t>
      </w:r>
    </w:p>
    <w:p w14:paraId="4BD2FF90" w14:textId="2A249B2C" w:rsidR="00F4394E" w:rsidRPr="00A41A36" w:rsidRDefault="00F4394E" w:rsidP="00A41A36">
      <w:pPr>
        <w:widowControl/>
        <w:shd w:val="clear" w:color="auto" w:fill="FFFFFF"/>
        <w:wordWrap/>
        <w:autoSpaceDE/>
        <w:autoSpaceDN/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val="ru-RU"/>
        </w:rPr>
      </w:pPr>
      <w:r w:rsidRPr="00A41A36">
        <w:rPr>
          <w:bCs/>
          <w:iCs/>
          <w:w w:val="0"/>
          <w:sz w:val="28"/>
          <w:szCs w:val="28"/>
          <w:lang w:val="ru-RU"/>
        </w:rPr>
        <w:t xml:space="preserve">В соответствии с </w:t>
      </w:r>
      <w:r w:rsidRPr="00A41A36">
        <w:rPr>
          <w:bCs/>
          <w:sz w:val="28"/>
          <w:szCs w:val="28"/>
          <w:shd w:val="clear" w:color="auto" w:fill="FFFFFF"/>
          <w:lang w:val="ru-RU"/>
        </w:rPr>
        <w:t xml:space="preserve">Федеральным законом от 29.12.2012 № 273-ФЗ «Об образовании в Российской Федерации» </w:t>
      </w:r>
      <w:r w:rsidRPr="00A41A36">
        <w:rPr>
          <w:bCs/>
          <w:iCs/>
          <w:w w:val="0"/>
          <w:sz w:val="28"/>
          <w:szCs w:val="28"/>
          <w:lang w:val="ru-RU"/>
        </w:rPr>
        <w:t xml:space="preserve">обучающиеся имеют право на </w:t>
      </w:r>
      <w:r w:rsidRPr="00A41A36">
        <w:rPr>
          <w:color w:val="000000"/>
          <w:sz w:val="28"/>
          <w:szCs w:val="28"/>
          <w:shd w:val="clear" w:color="auto" w:fill="FFFFFF"/>
          <w:lang w:val="ru-RU"/>
        </w:rPr>
        <w:t>участие в управлении образовательной организацией в порядке, установленном е</w:t>
      </w:r>
      <w:r w:rsidR="00341EC4">
        <w:rPr>
          <w:color w:val="000000"/>
          <w:sz w:val="28"/>
          <w:szCs w:val="28"/>
          <w:shd w:val="clear" w:color="auto" w:fill="FFFFFF"/>
          <w:lang w:val="ru-RU"/>
        </w:rPr>
        <w:t>ё</w:t>
      </w:r>
      <w:r w:rsidRPr="00A41A36">
        <w:rPr>
          <w:color w:val="000000"/>
          <w:sz w:val="28"/>
          <w:szCs w:val="28"/>
          <w:shd w:val="clear" w:color="auto" w:fill="FFFFFF"/>
          <w:lang w:val="ru-RU"/>
        </w:rPr>
        <w:t xml:space="preserve"> уставом (ст. 34 п. 17). Это право обучающиеся могут реализовать через систему ученического самоуправления, а именно через создание </w:t>
      </w:r>
      <w:r w:rsidRPr="00A41A36">
        <w:rPr>
          <w:color w:val="000000"/>
          <w:sz w:val="28"/>
          <w:szCs w:val="28"/>
          <w:lang w:val="ru-RU"/>
        </w:rPr>
        <w:t xml:space="preserve">по инициативе обучающихся совета обучающихся (ст. 26 п. 6 </w:t>
      </w:r>
      <w:r w:rsidRPr="00A41A36">
        <w:rPr>
          <w:bCs/>
          <w:sz w:val="28"/>
          <w:szCs w:val="28"/>
          <w:shd w:val="clear" w:color="auto" w:fill="FFFFFF"/>
          <w:lang w:val="ru-RU"/>
        </w:rPr>
        <w:t>Федерального закона от 29.12.2012 № 273-ФЗ «Об образовании в Российской Федерации»</w:t>
      </w:r>
      <w:r w:rsidRPr="00A41A36">
        <w:rPr>
          <w:color w:val="000000"/>
          <w:sz w:val="28"/>
          <w:szCs w:val="28"/>
          <w:lang w:val="ru-RU"/>
        </w:rPr>
        <w:t>).</w:t>
      </w:r>
    </w:p>
    <w:p w14:paraId="78A3077C" w14:textId="77777777"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bCs/>
          <w:iCs/>
          <w:w w:val="0"/>
          <w:sz w:val="28"/>
          <w:szCs w:val="28"/>
          <w:lang w:val="ru-RU"/>
        </w:rPr>
      </w:pPr>
      <w:r w:rsidRPr="00A41A36">
        <w:rPr>
          <w:bCs/>
          <w:iCs/>
          <w:w w:val="0"/>
          <w:sz w:val="28"/>
          <w:szCs w:val="28"/>
          <w:lang w:val="ru-RU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14:paraId="21630786" w14:textId="77777777" w:rsidR="00F4394E" w:rsidRPr="00A41A36" w:rsidRDefault="00F4394E" w:rsidP="00A41A36">
      <w:pPr>
        <w:numPr>
          <w:ilvl w:val="0"/>
          <w:numId w:val="29"/>
        </w:numPr>
        <w:tabs>
          <w:tab w:val="left" w:pos="993"/>
        </w:tabs>
        <w:wordWrap/>
        <w:spacing w:line="360" w:lineRule="auto"/>
        <w:ind w:left="0" w:firstLine="709"/>
        <w:contextualSpacing/>
        <w:rPr>
          <w:bCs/>
          <w:iCs/>
          <w:w w:val="0"/>
          <w:sz w:val="28"/>
          <w:szCs w:val="28"/>
          <w:lang w:val="x-none" w:eastAsia="x-none"/>
        </w:rPr>
      </w:pPr>
      <w:r w:rsidRPr="00A41A36">
        <w:rPr>
          <w:bCs/>
          <w:iCs/>
          <w:w w:val="0"/>
          <w:sz w:val="28"/>
          <w:szCs w:val="28"/>
          <w:lang w:val="x-none" w:eastAsia="x-none"/>
        </w:rPr>
        <w:t>деятельность совета обучающихся, избранного в школе;</w:t>
      </w:r>
    </w:p>
    <w:p w14:paraId="6F2473AC" w14:textId="51624668"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kern w:val="0"/>
          <w:sz w:val="28"/>
          <w:szCs w:val="28"/>
          <w:lang w:val="ru-RU" w:eastAsia="ru-RU"/>
        </w:rPr>
      </w:pPr>
      <w:r w:rsidRPr="00A41A36">
        <w:rPr>
          <w:kern w:val="0"/>
          <w:sz w:val="28"/>
          <w:szCs w:val="28"/>
          <w:lang w:val="ru-RU" w:eastAsia="ru-RU"/>
        </w:rPr>
        <w:t>представление интересов обучающихся в процессе управления общеобразовательной организаци</w:t>
      </w:r>
      <w:r w:rsidR="0058259C" w:rsidRPr="00A41A36">
        <w:rPr>
          <w:kern w:val="0"/>
          <w:sz w:val="28"/>
          <w:szCs w:val="28"/>
          <w:lang w:val="ru-RU" w:eastAsia="ru-RU"/>
        </w:rPr>
        <w:t>е</w:t>
      </w:r>
      <w:r w:rsidRPr="00A41A36">
        <w:rPr>
          <w:kern w:val="0"/>
          <w:sz w:val="28"/>
          <w:szCs w:val="28"/>
          <w:lang w:val="ru-RU" w:eastAsia="ru-RU"/>
        </w:rPr>
        <w:t>й</w:t>
      </w:r>
      <w:r w:rsidR="00D565C0" w:rsidRPr="00A41A36">
        <w:rPr>
          <w:kern w:val="0"/>
          <w:sz w:val="28"/>
          <w:szCs w:val="28"/>
          <w:lang w:val="ru-RU" w:eastAsia="ru-RU"/>
        </w:rPr>
        <w:t>:</w:t>
      </w:r>
      <w:r w:rsidRPr="00A41A36">
        <w:rPr>
          <w:kern w:val="0"/>
          <w:sz w:val="28"/>
          <w:szCs w:val="28"/>
          <w:lang w:val="ru-RU" w:eastAsia="ru-RU"/>
        </w:rPr>
        <w:t xml:space="preserve"> </w:t>
      </w:r>
    </w:p>
    <w:p w14:paraId="64767F13" w14:textId="77777777"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strike/>
          <w:kern w:val="0"/>
          <w:sz w:val="28"/>
          <w:szCs w:val="28"/>
          <w:lang w:val="ru-RU" w:eastAsia="ru-RU"/>
        </w:rPr>
      </w:pPr>
      <w:r w:rsidRPr="00A41A36">
        <w:rPr>
          <w:kern w:val="0"/>
          <w:sz w:val="28"/>
          <w:szCs w:val="28"/>
          <w:lang w:val="ru-RU" w:eastAsia="ru-RU"/>
        </w:rPr>
        <w:t>защиту законных интересов и прав обучающихся;</w:t>
      </w:r>
    </w:p>
    <w:p w14:paraId="30F5E3D4" w14:textId="77777777"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strike/>
          <w:kern w:val="0"/>
          <w:sz w:val="28"/>
          <w:szCs w:val="28"/>
          <w:lang w:val="ru-RU" w:eastAsia="ru-RU"/>
        </w:rPr>
      </w:pPr>
      <w:r w:rsidRPr="00A41A36">
        <w:rPr>
          <w:kern w:val="0"/>
          <w:sz w:val="28"/>
          <w:szCs w:val="28"/>
          <w:lang w:val="ru-RU" w:eastAsia="ru-RU"/>
        </w:rPr>
        <w:t xml:space="preserve">участие в разработке, обсуждении и реализации рабочей программы воспитания; </w:t>
      </w:r>
    </w:p>
    <w:p w14:paraId="64321361" w14:textId="77777777"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w w:val="0"/>
          <w:sz w:val="28"/>
          <w:szCs w:val="28"/>
          <w:lang w:val="ru-RU"/>
        </w:rPr>
        <w:t xml:space="preserve">участие советов обучающихся в анализе воспитательной деятельности в школе. </w:t>
      </w:r>
    </w:p>
    <w:p w14:paraId="5700D96A" w14:textId="77777777"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Профилактика и безопасность</w:t>
      </w:r>
    </w:p>
    <w:p w14:paraId="599BBE6E" w14:textId="28A4D80B"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14:paraId="46E56A30" w14:textId="77777777"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6A278050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87264D8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27935589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14:paraId="5A4542E8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14:paraId="2E24ABD4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 д.);</w:t>
      </w:r>
    </w:p>
    <w:p w14:paraId="4FE0ACEC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14:paraId="7956A974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14:paraId="0CAFD189" w14:textId="334B9E52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предупреждение, профилактик</w:t>
      </w:r>
      <w:r w:rsidR="00341EC4">
        <w:rPr>
          <w:iCs/>
          <w:color w:val="000000"/>
          <w:w w:val="0"/>
          <w:sz w:val="28"/>
          <w:szCs w:val="28"/>
          <w:lang w:val="ru-RU"/>
        </w:rPr>
        <w:t>у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и целенаправленн</w:t>
      </w:r>
      <w:r w:rsidR="00341EC4">
        <w:rPr>
          <w:iCs/>
          <w:color w:val="000000"/>
          <w:w w:val="0"/>
          <w:sz w:val="28"/>
          <w:szCs w:val="28"/>
          <w:lang w:val="ru-RU"/>
        </w:rPr>
        <w:t>ую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14:paraId="50063B20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14:paraId="7E802E98" w14:textId="0B8E5D70" w:rsidR="004B46B6" w:rsidRPr="00A41A36" w:rsidRDefault="004B46B6" w:rsidP="00A41A36">
      <w:pPr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Социальное партнёрство</w:t>
      </w:r>
    </w:p>
    <w:p w14:paraId="0540841F" w14:textId="14B9B6A6"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социального 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 xml:space="preserve">рства школы </w:t>
      </w:r>
      <w:r w:rsidR="00F13226" w:rsidRPr="00A41A36">
        <w:rPr>
          <w:color w:val="000000"/>
          <w:w w:val="0"/>
          <w:sz w:val="28"/>
          <w:szCs w:val="28"/>
          <w:lang w:val="ru-RU"/>
        </w:rPr>
        <w:t xml:space="preserve">при соблюдении требований законодательства Российской Федерации </w:t>
      </w:r>
      <w:r w:rsidRPr="00A41A36">
        <w:rPr>
          <w:color w:val="000000"/>
          <w:w w:val="0"/>
          <w:sz w:val="28"/>
          <w:szCs w:val="28"/>
          <w:lang w:val="ru-RU"/>
        </w:rPr>
        <w:t>предусматривает:</w:t>
      </w:r>
    </w:p>
    <w:p w14:paraId="171957C1" w14:textId="43512FBB"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участие представителей организаций-партн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42484D52" w14:textId="65212C84"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участие представителей организаций-партн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ACB2432" w14:textId="117F6B7E"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проведение на базе организаций-партн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 отдельных уроков, занятий, внешкольных мероприятий, акций воспитательной направленности;</w:t>
      </w:r>
    </w:p>
    <w:p w14:paraId="0E38711A" w14:textId="1A0C2FDE"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открытые </w:t>
      </w:r>
      <w:r w:rsidRPr="00A41A36">
        <w:rPr>
          <w:w w:val="0"/>
          <w:sz w:val="28"/>
          <w:szCs w:val="28"/>
          <w:lang w:val="ru-RU"/>
        </w:rPr>
        <w:t>дискуссионные площадки (детские, педагогические, родительские, совместные), куда приглашаются представители организаций-партн</w:t>
      </w:r>
      <w:r w:rsidR="00341EC4">
        <w:rPr>
          <w:w w:val="0"/>
          <w:sz w:val="28"/>
          <w:szCs w:val="28"/>
          <w:lang w:val="ru-RU"/>
        </w:rPr>
        <w:t>ё</w:t>
      </w:r>
      <w:r w:rsidRPr="00A41A36">
        <w:rPr>
          <w:w w:val="0"/>
          <w:sz w:val="28"/>
          <w:szCs w:val="28"/>
          <w:lang w:val="ru-RU"/>
        </w:rPr>
        <w:t xml:space="preserve">ров, на которых обсуждаются </w:t>
      </w:r>
      <w:r w:rsidRPr="00A41A36">
        <w:rPr>
          <w:color w:val="000000"/>
          <w:w w:val="0"/>
          <w:sz w:val="28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</w:p>
    <w:p w14:paraId="2657AB51" w14:textId="52BB8692"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социальные проекты, совместно разрабатываемые и реализуемые обучающимися, педагогами с организациями-партн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14:paraId="6CECCAFC" w14:textId="10E41C28"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Профориентация</w:t>
      </w:r>
    </w:p>
    <w:p w14:paraId="4E7E67CF" w14:textId="0ADA1F3B"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Реализация воспитательного потенциала профориентационной работы школы предусматривает:</w:t>
      </w:r>
    </w:p>
    <w:p w14:paraId="62614AF0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профориентационные игры: симуляции, деловые игры, квесты,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14:paraId="4984B1C1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циклы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02A4076B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экскурсии на предприятия города, дающие начальные представления о существующих профессиях и условиях работы;</w:t>
      </w:r>
    </w:p>
    <w:p w14:paraId="69BD403A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1C55DF4B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организация на базе пришкольного детского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25641225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 курсов по интересующим профессиям и направлениям профессионального образования;</w:t>
      </w:r>
    </w:p>
    <w:p w14:paraId="0B18DD60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участие в работе всероссийских профориентационных проектов;</w:t>
      </w:r>
    </w:p>
    <w:p w14:paraId="53F16DBC" w14:textId="5CE8A0C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индивидуальн</w:t>
      </w:r>
      <w:r w:rsidR="00F13226">
        <w:rPr>
          <w:iCs/>
          <w:color w:val="000000"/>
          <w:w w:val="0"/>
          <w:sz w:val="28"/>
          <w:szCs w:val="28"/>
          <w:lang w:val="ru-RU"/>
        </w:rPr>
        <w:t xml:space="preserve">ое консультирование </w:t>
      </w:r>
      <w:r w:rsidRPr="00A41A36">
        <w:rPr>
          <w:iCs/>
          <w:color w:val="000000"/>
          <w:w w:val="0"/>
          <w:sz w:val="28"/>
          <w:szCs w:val="28"/>
          <w:lang w:val="ru-RU"/>
        </w:rPr>
        <w:t>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14:paraId="700BB889" w14:textId="73C7E96F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освоение обучающимися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 </w:t>
      </w:r>
    </w:p>
    <w:p w14:paraId="0CB3478C" w14:textId="095A1889" w:rsidR="00F4394E" w:rsidRPr="00A41A36" w:rsidRDefault="00F4394E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br w:type="page"/>
      </w:r>
      <w:bookmarkStart w:id="28" w:name="_Toc85440241"/>
      <w:bookmarkStart w:id="29" w:name="_Toc99639559"/>
      <w:r w:rsidR="00054D3E" w:rsidRPr="00A41A36">
        <w:rPr>
          <w:b/>
          <w:bCs/>
          <w:color w:val="000000"/>
          <w:w w:val="0"/>
          <w:sz w:val="28"/>
          <w:szCs w:val="28"/>
          <w:lang w:val="ru-RU"/>
        </w:rPr>
        <w:t xml:space="preserve">РАЗДЕЛ </w:t>
      </w:r>
      <w:r w:rsidR="00054D3E" w:rsidRPr="00A41A36">
        <w:rPr>
          <w:b/>
          <w:bCs/>
          <w:color w:val="000000"/>
          <w:w w:val="0"/>
          <w:sz w:val="28"/>
          <w:szCs w:val="28"/>
        </w:rPr>
        <w:t>III</w:t>
      </w:r>
      <w:r w:rsidR="00054D3E" w:rsidRPr="00A41A36">
        <w:rPr>
          <w:b/>
          <w:bCs/>
          <w:color w:val="000000"/>
          <w:w w:val="0"/>
          <w:sz w:val="28"/>
          <w:szCs w:val="28"/>
          <w:lang w:val="ru-RU"/>
        </w:rPr>
        <w:t>. ОРГАНИЗАЦИОННЫЙ</w:t>
      </w:r>
      <w:bookmarkEnd w:id="28"/>
      <w:bookmarkEnd w:id="29"/>
    </w:p>
    <w:p w14:paraId="03F5B319" w14:textId="77777777" w:rsidR="006C42E9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2BDC14CF" w14:textId="4369548C" w:rsidR="006C42E9" w:rsidRPr="00A41A36" w:rsidRDefault="006C42E9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30" w:name="_Toc99639560"/>
      <w:r w:rsidRPr="00A41A36">
        <w:rPr>
          <w:b/>
          <w:bCs/>
          <w:color w:val="000000"/>
          <w:w w:val="0"/>
          <w:sz w:val="28"/>
          <w:szCs w:val="28"/>
          <w:lang w:val="ru-RU"/>
        </w:rPr>
        <w:t xml:space="preserve">3.1. </w:t>
      </w:r>
      <w:bookmarkStart w:id="31" w:name="_Toc85440244"/>
      <w:r w:rsidRPr="00A41A36">
        <w:rPr>
          <w:b/>
          <w:bCs/>
          <w:color w:val="000000"/>
          <w:w w:val="0"/>
          <w:sz w:val="28"/>
          <w:szCs w:val="28"/>
          <w:lang w:val="ru-RU"/>
        </w:rPr>
        <w:t>Кадровое обеспечение</w:t>
      </w:r>
      <w:bookmarkEnd w:id="30"/>
      <w:bookmarkEnd w:id="31"/>
      <w:r w:rsidRPr="00A41A36">
        <w:rPr>
          <w:b/>
          <w:bCs/>
          <w:color w:val="000000"/>
          <w:w w:val="0"/>
          <w:sz w:val="28"/>
          <w:szCs w:val="28"/>
          <w:lang w:val="ru-RU"/>
        </w:rPr>
        <w:t xml:space="preserve"> </w:t>
      </w:r>
    </w:p>
    <w:p w14:paraId="35171E18" w14:textId="2A6001A0" w:rsidR="006C42E9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i/>
          <w:iCs/>
          <w:color w:val="000000"/>
          <w:w w:val="0"/>
          <w:sz w:val="28"/>
          <w:szCs w:val="28"/>
          <w:lang w:val="ru-RU"/>
        </w:rPr>
        <w:t>В данном разделе могут быть представлены решения на уровне школы по разделению функционала, связанного с планированием, организацией, реализацией, обеспечением воспитательной деятельности; по вопросам повышения квалификации педагогических работников в сфере воспитания, психолого-педагогического сопровождения обучающихся, в том числе с ОВЗ и др. категорий, привлечению специалистов других организаций</w:t>
      </w:r>
      <w:r w:rsidR="00920126" w:rsidRPr="00A41A36">
        <w:rPr>
          <w:i/>
          <w:iCs/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i/>
          <w:iCs/>
          <w:color w:val="000000"/>
          <w:w w:val="0"/>
          <w:sz w:val="28"/>
          <w:szCs w:val="28"/>
          <w:lang w:val="ru-RU"/>
        </w:rPr>
        <w:t>(образовательных, социальных, правоохранительных и др.).</w:t>
      </w:r>
    </w:p>
    <w:p w14:paraId="52EA50D7" w14:textId="77777777" w:rsidR="006C42E9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022C24F2" w14:textId="5B49DE0C" w:rsidR="006C42E9" w:rsidRPr="00A41A36" w:rsidRDefault="006C42E9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32" w:name="_Toc85440245"/>
      <w:bookmarkStart w:id="33" w:name="_Toc99639561"/>
      <w:r w:rsidRPr="00A41A36">
        <w:rPr>
          <w:b/>
          <w:bCs/>
          <w:color w:val="000000"/>
          <w:w w:val="0"/>
          <w:sz w:val="28"/>
          <w:szCs w:val="28"/>
          <w:lang w:val="ru-RU"/>
        </w:rPr>
        <w:t>3.</w:t>
      </w:r>
      <w:r w:rsidR="00920126" w:rsidRPr="00A41A36">
        <w:rPr>
          <w:b/>
          <w:bCs/>
          <w:color w:val="000000"/>
          <w:w w:val="0"/>
          <w:sz w:val="28"/>
          <w:szCs w:val="28"/>
          <w:lang w:val="ru-RU"/>
        </w:rPr>
        <w:t>2</w:t>
      </w:r>
      <w:r w:rsidRPr="00A41A36">
        <w:rPr>
          <w:b/>
          <w:bCs/>
          <w:color w:val="000000"/>
          <w:w w:val="0"/>
          <w:sz w:val="28"/>
          <w:szCs w:val="28"/>
          <w:lang w:val="ru-RU"/>
        </w:rPr>
        <w:t>. Нормативно-методическое обеспечение</w:t>
      </w:r>
      <w:bookmarkEnd w:id="32"/>
      <w:bookmarkEnd w:id="33"/>
    </w:p>
    <w:p w14:paraId="72920D69" w14:textId="77777777" w:rsidR="006C42E9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i/>
          <w:iCs/>
          <w:color w:val="000000"/>
          <w:w w:val="0"/>
          <w:sz w:val="28"/>
          <w:szCs w:val="28"/>
          <w:lang w:val="ru-RU"/>
        </w:rPr>
        <w:t xml:space="preserve">В данном разделе могут быть представлены решения на уровне школы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 </w:t>
      </w:r>
    </w:p>
    <w:p w14:paraId="5D3BC584" w14:textId="77777777" w:rsidR="00920126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i/>
          <w:iCs/>
          <w:color w:val="000000"/>
          <w:w w:val="0"/>
          <w:sz w:val="28"/>
          <w:szCs w:val="28"/>
          <w:lang w:val="ru-RU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14:paraId="20A8C09F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</w:p>
    <w:p w14:paraId="0A38CB8B" w14:textId="5B5DE074" w:rsidR="00920126" w:rsidRPr="00A41A36" w:rsidRDefault="00920126" w:rsidP="006B37BA">
      <w:pPr>
        <w:tabs>
          <w:tab w:val="left" w:pos="851"/>
        </w:tabs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 w:bidi="ru-RU"/>
        </w:rPr>
      </w:pPr>
      <w:bookmarkStart w:id="34" w:name="_Toc99639562"/>
      <w:r w:rsidRPr="00A41A36">
        <w:rPr>
          <w:b/>
          <w:bCs/>
          <w:color w:val="000000"/>
          <w:w w:val="0"/>
          <w:sz w:val="28"/>
          <w:szCs w:val="28"/>
          <w:lang w:val="ru-RU" w:bidi="ru-RU"/>
        </w:rPr>
        <w:t>3.</w:t>
      </w:r>
      <w:r w:rsidR="004B46B6" w:rsidRPr="00A41A36">
        <w:rPr>
          <w:b/>
          <w:bCs/>
          <w:color w:val="000000"/>
          <w:w w:val="0"/>
          <w:sz w:val="28"/>
          <w:szCs w:val="28"/>
          <w:lang w:val="ru-RU" w:bidi="ru-RU"/>
        </w:rPr>
        <w:t>3</w:t>
      </w:r>
      <w:r w:rsidRPr="00A41A36">
        <w:rPr>
          <w:b/>
          <w:bCs/>
          <w:color w:val="000000"/>
          <w:w w:val="0"/>
          <w:sz w:val="28"/>
          <w:szCs w:val="28"/>
          <w:lang w:val="ru-RU" w:bidi="ru-RU"/>
        </w:rPr>
        <w:t xml:space="preserve">. Требования к условиям работы с </w:t>
      </w:r>
      <w:r w:rsidR="00840E06">
        <w:rPr>
          <w:b/>
          <w:bCs/>
          <w:color w:val="000000"/>
          <w:w w:val="0"/>
          <w:sz w:val="28"/>
          <w:szCs w:val="28"/>
          <w:lang w:val="ru-RU" w:bidi="ru-RU"/>
        </w:rPr>
        <w:t xml:space="preserve">детьми с </w:t>
      </w:r>
      <w:r w:rsidRPr="00A41A36">
        <w:rPr>
          <w:b/>
          <w:bCs/>
          <w:color w:val="000000"/>
          <w:w w:val="0"/>
          <w:sz w:val="28"/>
          <w:szCs w:val="28"/>
          <w:lang w:val="ru-RU" w:bidi="ru-RU"/>
        </w:rPr>
        <w:t xml:space="preserve">особыми </w:t>
      </w:r>
      <w:r w:rsidR="00DA2328">
        <w:rPr>
          <w:b/>
          <w:bCs/>
          <w:color w:val="000000"/>
          <w:w w:val="0"/>
          <w:sz w:val="28"/>
          <w:szCs w:val="28"/>
          <w:lang w:val="ru-RU" w:bidi="ru-RU"/>
        </w:rPr>
        <w:t>образовательными потребностями</w:t>
      </w:r>
      <w:bookmarkEnd w:id="34"/>
    </w:p>
    <w:p w14:paraId="6CCA1720" w14:textId="37D89293" w:rsidR="0017558D" w:rsidRDefault="0017558D" w:rsidP="00A41A36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 xml:space="preserve">Необходимо создавать особые условия воспитания для категорий обучающихся, имеющих особые образовательные потребности: </w:t>
      </w:r>
      <w:r w:rsidRPr="007855F9">
        <w:rPr>
          <w:sz w:val="28"/>
          <w:szCs w:val="28"/>
          <w:lang w:val="ru-RU"/>
        </w:rPr>
        <w:t>дети с инвалидностью, с ОВЗ, из социально уязвимых</w:t>
      </w:r>
      <w:r w:rsidRPr="00A41A36">
        <w:rPr>
          <w:sz w:val="28"/>
          <w:szCs w:val="28"/>
          <w:lang w:val="ru-RU"/>
        </w:rPr>
        <w:t xml:space="preserve"> групп (например, воспитанники детских домов, дети из семей мигрантов, дети-билингвы</w:t>
      </w:r>
      <w:r>
        <w:rPr>
          <w:sz w:val="28"/>
          <w:szCs w:val="28"/>
          <w:lang w:val="ru-RU"/>
        </w:rPr>
        <w:t xml:space="preserve"> и др.</w:t>
      </w:r>
      <w:r w:rsidRPr="00A41A36">
        <w:rPr>
          <w:sz w:val="28"/>
          <w:szCs w:val="28"/>
          <w:lang w:val="ru-RU"/>
        </w:rPr>
        <w:t>), одар</w:t>
      </w:r>
      <w:r>
        <w:rPr>
          <w:sz w:val="28"/>
          <w:szCs w:val="28"/>
          <w:lang w:val="ru-RU"/>
        </w:rPr>
        <w:t>ё</w:t>
      </w:r>
      <w:r w:rsidRPr="00A41A36">
        <w:rPr>
          <w:sz w:val="28"/>
          <w:szCs w:val="28"/>
          <w:lang w:val="ru-RU"/>
        </w:rPr>
        <w:t>нные дети, дети с отклоняющимся поведением</w:t>
      </w:r>
      <w:r>
        <w:rPr>
          <w:sz w:val="28"/>
          <w:szCs w:val="28"/>
          <w:lang w:val="ru-RU"/>
        </w:rPr>
        <w:t>.</w:t>
      </w:r>
    </w:p>
    <w:p w14:paraId="0ABE0107" w14:textId="77777777" w:rsidR="008A7500" w:rsidRPr="00A41A36" w:rsidRDefault="008A7500" w:rsidP="008A750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Особыми задачами воспитания обучающихся с </w:t>
      </w:r>
      <w:r>
        <w:rPr>
          <w:color w:val="000000"/>
          <w:w w:val="0"/>
          <w:sz w:val="28"/>
          <w:szCs w:val="28"/>
          <w:lang w:val="ru-RU"/>
        </w:rPr>
        <w:t>особыми образовательными потребностями</w:t>
      </w:r>
      <w:r w:rsidRPr="00A41A36">
        <w:rPr>
          <w:color w:val="000000"/>
          <w:w w:val="0"/>
          <w:sz w:val="28"/>
          <w:szCs w:val="28"/>
          <w:lang w:val="ru-RU"/>
        </w:rPr>
        <w:t xml:space="preserve"> являются:</w:t>
      </w:r>
    </w:p>
    <w:p w14:paraId="363A1E12" w14:textId="77777777" w:rsidR="008A7500" w:rsidRPr="00A41A36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14:paraId="6EA058AD" w14:textId="77777777" w:rsidR="008A7500" w:rsidRPr="00A41A36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14:paraId="1876D146" w14:textId="77777777" w:rsidR="008A7500" w:rsidRPr="00A41A36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построение воспитательной деятельности с уч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том индивидуальных особенностей и возможностей каждого обучающегося;</w:t>
      </w:r>
    </w:p>
    <w:p w14:paraId="2147179D" w14:textId="77777777" w:rsidR="008A7500" w:rsidRPr="009664F9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9664F9">
        <w:rPr>
          <w:color w:val="000000"/>
          <w:w w:val="0"/>
          <w:sz w:val="28"/>
          <w:szCs w:val="28"/>
          <w:lang w:val="ru-RU"/>
        </w:rPr>
        <w:t xml:space="preserve"> обеспечение психолого-педагогической поддержки семей обучающихся</w:t>
      </w:r>
      <w:r>
        <w:rPr>
          <w:color w:val="000000"/>
          <w:w w:val="0"/>
          <w:sz w:val="28"/>
          <w:szCs w:val="28"/>
          <w:lang w:val="ru-RU"/>
        </w:rPr>
        <w:t xml:space="preserve">, </w:t>
      </w:r>
      <w:r w:rsidRPr="009664F9">
        <w:rPr>
          <w:color w:val="000000"/>
          <w:w w:val="0"/>
          <w:sz w:val="28"/>
          <w:szCs w:val="28"/>
          <w:lang w:val="ru-RU"/>
        </w:rPr>
        <w:t>содействие повышению уровня их педагогической, психологической, медико-социальной компетентности.</w:t>
      </w:r>
    </w:p>
    <w:p w14:paraId="52E6574B" w14:textId="47267F1F"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При организации воспитания детей с особыми образовательными потребностями необходимо ориентироваться</w:t>
      </w:r>
      <w:r w:rsidR="0017558D">
        <w:rPr>
          <w:sz w:val="28"/>
          <w:szCs w:val="28"/>
          <w:lang w:val="ru-RU"/>
        </w:rPr>
        <w:t xml:space="preserve"> на</w:t>
      </w:r>
      <w:r w:rsidRPr="00A41A36">
        <w:rPr>
          <w:sz w:val="28"/>
          <w:szCs w:val="28"/>
          <w:lang w:val="ru-RU"/>
        </w:rPr>
        <w:t>:</w:t>
      </w:r>
    </w:p>
    <w:p w14:paraId="69AFC7F6" w14:textId="77777777"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79721E7" w14:textId="177A37B9"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 xml:space="preserve">– на создание оптимальных условий совместного воспитания и обучения детей с особыми образовательными </w:t>
      </w:r>
      <w:r w:rsidRPr="007855F9">
        <w:rPr>
          <w:sz w:val="28"/>
          <w:szCs w:val="28"/>
          <w:lang w:val="ru-RU"/>
        </w:rPr>
        <w:t>потребностями и их сверстников</w:t>
      </w:r>
      <w:r w:rsidRPr="00A41A36">
        <w:rPr>
          <w:sz w:val="28"/>
          <w:szCs w:val="28"/>
          <w:lang w:val="ru-RU"/>
        </w:rPr>
        <w:t xml:space="preserve">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1BFC6639" w14:textId="77777777"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14:paraId="604B10B8" w14:textId="77777777" w:rsidR="008A7500" w:rsidRDefault="008A7500" w:rsidP="008A7500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i/>
          <w:iCs/>
          <w:color w:val="000000"/>
          <w:w w:val="0"/>
          <w:sz w:val="28"/>
          <w:szCs w:val="28"/>
          <w:lang w:val="ru-RU"/>
        </w:rPr>
        <w:t>Данный раздел наполняется конкретными материалами с уч</w:t>
      </w:r>
      <w:r>
        <w:rPr>
          <w:i/>
          <w:iCs/>
          <w:color w:val="000000"/>
          <w:w w:val="0"/>
          <w:sz w:val="28"/>
          <w:szCs w:val="28"/>
          <w:lang w:val="ru-RU"/>
        </w:rPr>
        <w:t>ё</w:t>
      </w:r>
      <w:r w:rsidRPr="00A41A36">
        <w:rPr>
          <w:i/>
          <w:iCs/>
          <w:color w:val="000000"/>
          <w:w w:val="0"/>
          <w:sz w:val="28"/>
          <w:szCs w:val="28"/>
          <w:lang w:val="ru-RU"/>
        </w:rPr>
        <w:t>том ситуации в школе в отношении детей с особыми образовательными потребностями</w:t>
      </w:r>
      <w:r>
        <w:rPr>
          <w:i/>
          <w:iCs/>
          <w:color w:val="000000"/>
          <w:w w:val="0"/>
          <w:sz w:val="28"/>
          <w:szCs w:val="28"/>
          <w:lang w:val="ru-RU"/>
        </w:rPr>
        <w:t xml:space="preserve">. </w:t>
      </w:r>
      <w:r w:rsidRPr="0017558D">
        <w:rPr>
          <w:i/>
          <w:iCs/>
          <w:color w:val="000000"/>
          <w:w w:val="0"/>
          <w:sz w:val="28"/>
          <w:szCs w:val="28"/>
          <w:lang w:val="ru-RU"/>
        </w:rPr>
        <w:t xml:space="preserve">Требования к организации среды </w:t>
      </w:r>
      <w:r>
        <w:rPr>
          <w:i/>
          <w:iCs/>
          <w:color w:val="000000"/>
          <w:w w:val="0"/>
          <w:sz w:val="28"/>
          <w:szCs w:val="28"/>
          <w:lang w:val="ru-RU"/>
        </w:rPr>
        <w:t xml:space="preserve">для детей с ОВЗ </w:t>
      </w:r>
      <w:r w:rsidRPr="0017558D">
        <w:rPr>
          <w:i/>
          <w:iCs/>
          <w:color w:val="000000"/>
          <w:w w:val="0"/>
          <w:sz w:val="28"/>
          <w:szCs w:val="28"/>
          <w:lang w:val="ru-RU"/>
        </w:rPr>
        <w:t>отра</w:t>
      </w:r>
      <w:r>
        <w:rPr>
          <w:i/>
          <w:iCs/>
          <w:color w:val="000000"/>
          <w:w w:val="0"/>
          <w:sz w:val="28"/>
          <w:szCs w:val="28"/>
          <w:lang w:val="ru-RU"/>
        </w:rPr>
        <w:t>жается</w:t>
      </w:r>
      <w:r w:rsidRPr="0017558D">
        <w:rPr>
          <w:i/>
          <w:iCs/>
          <w:color w:val="000000"/>
          <w:w w:val="0"/>
          <w:sz w:val="28"/>
          <w:szCs w:val="28"/>
          <w:lang w:val="ru-RU"/>
        </w:rPr>
        <w:t xml:space="preserve"> в примерных адаптированных основных образовательных программах для детей каждой нозологической группы.</w:t>
      </w:r>
    </w:p>
    <w:p w14:paraId="336F3969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4CFA3A6D" w14:textId="199595E9" w:rsidR="00920126" w:rsidRPr="00A41A36" w:rsidRDefault="00920126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35" w:name="_Toc99639563"/>
      <w:r w:rsidRPr="00A41A36">
        <w:rPr>
          <w:b/>
          <w:bCs/>
          <w:color w:val="000000"/>
          <w:w w:val="0"/>
          <w:sz w:val="28"/>
          <w:szCs w:val="28"/>
          <w:lang w:val="ru-RU"/>
        </w:rPr>
        <w:t>3.</w:t>
      </w:r>
      <w:r w:rsidR="004B46B6" w:rsidRPr="00A41A36">
        <w:rPr>
          <w:b/>
          <w:bCs/>
          <w:color w:val="000000"/>
          <w:w w:val="0"/>
          <w:sz w:val="28"/>
          <w:szCs w:val="28"/>
          <w:lang w:val="ru-RU"/>
        </w:rPr>
        <w:t>4</w:t>
      </w:r>
      <w:r w:rsidR="00AF0E93">
        <w:rPr>
          <w:b/>
          <w:bCs/>
          <w:color w:val="000000"/>
          <w:w w:val="0"/>
          <w:sz w:val="28"/>
          <w:szCs w:val="28"/>
          <w:lang w:val="ru-RU"/>
        </w:rPr>
        <w:t>.</w:t>
      </w:r>
      <w:r w:rsidRPr="00A41A36">
        <w:rPr>
          <w:b/>
          <w:bCs/>
          <w:color w:val="000000"/>
          <w:w w:val="0"/>
          <w:sz w:val="28"/>
          <w:szCs w:val="28"/>
          <w:lang w:val="ru-RU"/>
        </w:rPr>
        <w:t xml:space="preserve"> Система поощрения социальной успешности и проявлений активной жизненной позиции обучающихся</w:t>
      </w:r>
      <w:bookmarkEnd w:id="35"/>
    </w:p>
    <w:p w14:paraId="36A033CD" w14:textId="77777777"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3AF00EE6" w14:textId="77777777"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267855B6" w14:textId="77777777"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14:paraId="717CFDE2" w14:textId="77777777"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6324ADFA" w14:textId="77777777"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регулировании частоты награждений (недопущение избыточности в поощрениях, чрезмерно большие группы поощряемых и т. п.);</w:t>
      </w:r>
    </w:p>
    <w:p w14:paraId="113338CC" w14:textId="77777777"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14:paraId="7516AFF1" w14:textId="77777777"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0268957C" w14:textId="77777777"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013B5CF0" w14:textId="77777777"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Формы поощрения проявлений активной жизненной позиции обучающихся и социальной успешности (</w:t>
      </w:r>
      <w:r w:rsidRPr="00A41A36">
        <w:rPr>
          <w:i/>
          <w:color w:val="000000"/>
          <w:kern w:val="0"/>
          <w:sz w:val="28"/>
          <w:szCs w:val="28"/>
          <w:lang w:val="ru-RU" w:eastAsia="ru-RU"/>
        </w:rPr>
        <w:t>формы могут быть изменены, их состав расширен</w:t>
      </w:r>
      <w:r w:rsidRPr="00A41A36">
        <w:rPr>
          <w:color w:val="000000"/>
          <w:kern w:val="0"/>
          <w:sz w:val="28"/>
          <w:szCs w:val="28"/>
          <w:lang w:val="ru-RU" w:eastAsia="ru-RU"/>
        </w:rPr>
        <w:t>): индивидуальные и групповые портфолио, рейтинги, благотворительная поддержка.</w:t>
      </w:r>
    </w:p>
    <w:p w14:paraId="719150DA" w14:textId="77777777" w:rsidR="00043673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Ведение портфолио </w:t>
      </w:r>
      <w:r w:rsidR="00043673">
        <w:rPr>
          <w:color w:val="000000"/>
          <w:kern w:val="0"/>
          <w:sz w:val="28"/>
          <w:szCs w:val="28"/>
          <w:lang w:val="ru-RU" w:eastAsia="ru-RU"/>
        </w:rPr>
        <w:t>—</w:t>
      </w: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 деятельность обучающих при е</w:t>
      </w:r>
      <w:r w:rsidR="00043673">
        <w:rPr>
          <w:color w:val="000000"/>
          <w:kern w:val="0"/>
          <w:sz w:val="28"/>
          <w:szCs w:val="28"/>
          <w:lang w:val="ru-RU" w:eastAsia="ru-RU"/>
        </w:rPr>
        <w:t>ё</w:t>
      </w: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5D692114" w14:textId="33E84AFB"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14:paraId="2526EE74" w14:textId="652BCA93"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Рейтинг </w:t>
      </w:r>
      <w:r w:rsidR="00043673">
        <w:rPr>
          <w:color w:val="000000"/>
          <w:kern w:val="0"/>
          <w:sz w:val="28"/>
          <w:szCs w:val="28"/>
          <w:lang w:val="ru-RU" w:eastAsia="ru-RU"/>
        </w:rPr>
        <w:t>—</w:t>
      </w: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 размещение обучающихся или групп в последовательности, определяемой их успешностью, достижениями в чем-либо. </w:t>
      </w:r>
    </w:p>
    <w:p w14:paraId="40E12D59" w14:textId="77777777" w:rsidR="00AF0E93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619697FA" w14:textId="5E42B9DD"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Благотворительность предусматривает публичную презентацию благотворителей и их деятельности.</w:t>
      </w:r>
    </w:p>
    <w:p w14:paraId="695148BB" w14:textId="09FB34C8" w:rsidR="00920126" w:rsidRPr="007855F9" w:rsidRDefault="00920126" w:rsidP="00A41A36">
      <w:pPr>
        <w:widowControl/>
        <w:wordWrap/>
        <w:autoSpaceDE/>
        <w:autoSpaceDN/>
        <w:spacing w:line="360" w:lineRule="auto"/>
        <w:ind w:firstLine="709"/>
        <w:rPr>
          <w:i/>
          <w:iCs/>
          <w:color w:val="000000"/>
          <w:kern w:val="0"/>
          <w:sz w:val="28"/>
          <w:szCs w:val="28"/>
          <w:lang w:val="ru-RU" w:eastAsia="ru-RU"/>
        </w:rPr>
      </w:pPr>
      <w:r w:rsidRPr="007855F9">
        <w:rPr>
          <w:i/>
          <w:iCs/>
          <w:color w:val="000000"/>
          <w:kern w:val="0"/>
          <w:sz w:val="28"/>
          <w:szCs w:val="28"/>
          <w:lang w:val="ru-RU" w:eastAsia="ru-RU"/>
        </w:rPr>
        <w:t>Использование рейтингов, их форма, публичность и др., привлечение благотворителей (в том числе из родительского сообщества</w:t>
      </w:r>
      <w:r w:rsidR="00043673" w:rsidRPr="007855F9">
        <w:rPr>
          <w:i/>
          <w:iCs/>
          <w:color w:val="000000"/>
          <w:kern w:val="0"/>
          <w:sz w:val="28"/>
          <w:szCs w:val="28"/>
          <w:lang w:val="ru-RU" w:eastAsia="ru-RU"/>
        </w:rPr>
        <w:t>, социальных партнёров</w:t>
      </w:r>
      <w:r w:rsidRPr="007855F9">
        <w:rPr>
          <w:i/>
          <w:iCs/>
          <w:color w:val="000000"/>
          <w:kern w:val="0"/>
          <w:sz w:val="28"/>
          <w:szCs w:val="28"/>
          <w:lang w:val="ru-RU" w:eastAsia="ru-RU"/>
        </w:rPr>
        <w:t>), их статус, акции, деятельность должны соответствовать укладу школы, цели, задачам, традициям воспитания,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14:paraId="6E6011E3" w14:textId="77777777" w:rsidR="00920126" w:rsidRPr="007855F9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</w:p>
    <w:p w14:paraId="769B1724" w14:textId="0F00414F" w:rsidR="00920126" w:rsidRPr="007855F9" w:rsidRDefault="00920126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36" w:name="_Toc99639564"/>
      <w:r w:rsidRPr="007855F9">
        <w:rPr>
          <w:b/>
          <w:bCs/>
          <w:color w:val="000000"/>
          <w:w w:val="0"/>
          <w:sz w:val="28"/>
          <w:szCs w:val="28"/>
          <w:lang w:val="ru-RU"/>
        </w:rPr>
        <w:t>3.</w:t>
      </w:r>
      <w:r w:rsidR="004B46B6" w:rsidRPr="007855F9">
        <w:rPr>
          <w:b/>
          <w:bCs/>
          <w:color w:val="000000"/>
          <w:w w:val="0"/>
          <w:sz w:val="28"/>
          <w:szCs w:val="28"/>
          <w:lang w:val="ru-RU"/>
        </w:rPr>
        <w:t>5</w:t>
      </w:r>
      <w:r w:rsidR="00DA6B05" w:rsidRPr="007855F9">
        <w:rPr>
          <w:b/>
          <w:bCs/>
          <w:color w:val="000000"/>
          <w:w w:val="0"/>
          <w:sz w:val="28"/>
          <w:szCs w:val="28"/>
          <w:lang w:val="ru-RU"/>
        </w:rPr>
        <w:t>.</w:t>
      </w:r>
      <w:r w:rsidRPr="007855F9">
        <w:rPr>
          <w:b/>
          <w:bCs/>
          <w:color w:val="000000"/>
          <w:w w:val="0"/>
          <w:sz w:val="28"/>
          <w:szCs w:val="28"/>
          <w:lang w:val="ru-RU"/>
        </w:rPr>
        <w:t xml:space="preserve"> Анализ воспитательного процесса</w:t>
      </w:r>
      <w:bookmarkEnd w:id="36"/>
    </w:p>
    <w:p w14:paraId="36D3ACA6" w14:textId="3FA1A82D" w:rsidR="00920126" w:rsidRPr="007855F9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7855F9">
        <w:rPr>
          <w:bCs/>
          <w:color w:val="000000"/>
          <w:w w:val="0"/>
          <w:sz w:val="28"/>
          <w:szCs w:val="28"/>
          <w:lang w:val="ru-RU"/>
        </w:rPr>
        <w:t xml:space="preserve">Анализ воспитательного процесса осуществляется в соответствии с </w:t>
      </w:r>
      <w:r w:rsidR="00CD58E5" w:rsidRPr="007855F9">
        <w:rPr>
          <w:bCs/>
          <w:color w:val="000000"/>
          <w:w w:val="0"/>
          <w:sz w:val="28"/>
          <w:szCs w:val="28"/>
          <w:lang w:val="ru-RU"/>
        </w:rPr>
        <w:t>целевыми ориентирами ожидаемых результатов воспитания</w:t>
      </w:r>
      <w:r w:rsidRPr="007855F9">
        <w:rPr>
          <w:bCs/>
          <w:color w:val="000000"/>
          <w:w w:val="0"/>
          <w:sz w:val="28"/>
          <w:szCs w:val="28"/>
          <w:lang w:val="ru-RU"/>
        </w:rPr>
        <w:t>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14:paraId="71933DC9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7855F9">
        <w:rPr>
          <w:bCs/>
          <w:color w:val="000000"/>
          <w:w w:val="0"/>
          <w:sz w:val="28"/>
          <w:szCs w:val="28"/>
          <w:lang w:val="ru-RU"/>
        </w:rPr>
        <w:t>Основным методом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14:paraId="38B62DEC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14:paraId="400C91C6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Основные принципы самоанализа воспитательной работы:</w:t>
      </w:r>
    </w:p>
    <w:p w14:paraId="3D412701" w14:textId="77777777" w:rsidR="00920126" w:rsidRPr="00A41A36" w:rsidRDefault="00920126" w:rsidP="00A41A36">
      <w:pPr>
        <w:numPr>
          <w:ilvl w:val="0"/>
          <w:numId w:val="1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взаимное уважение всех участников образовательных отношений; </w:t>
      </w:r>
    </w:p>
    <w:p w14:paraId="0782358C" w14:textId="77777777" w:rsidR="00920126" w:rsidRPr="00A41A36" w:rsidRDefault="00920126" w:rsidP="00A41A36">
      <w:pPr>
        <w:numPr>
          <w:ilvl w:val="0"/>
          <w:numId w:val="1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14:paraId="294CE9B8" w14:textId="77777777" w:rsidR="00920126" w:rsidRPr="00A41A36" w:rsidRDefault="00920126" w:rsidP="00A41A36">
      <w:pPr>
        <w:numPr>
          <w:ilvl w:val="0"/>
          <w:numId w:val="1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06AEF19E" w14:textId="2612491D" w:rsidR="00920126" w:rsidRPr="00A41A36" w:rsidRDefault="00920126" w:rsidP="00A41A36">
      <w:pPr>
        <w:numPr>
          <w:ilvl w:val="0"/>
          <w:numId w:val="1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распредел</w:t>
      </w:r>
      <w:r w:rsidR="00CD58E5">
        <w:rPr>
          <w:bCs/>
          <w:color w:val="000000"/>
          <w:w w:val="0"/>
          <w:sz w:val="28"/>
          <w:szCs w:val="28"/>
          <w:lang w:val="ru-RU"/>
        </w:rPr>
        <w:t>ё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нная ответственность за результаты личностного развития обучающихся. Ориентирует на понимание того, что личностное развитие обучающихся </w:t>
      </w:r>
      <w:r w:rsidR="00CD58E5">
        <w:rPr>
          <w:bCs/>
          <w:color w:val="000000"/>
          <w:w w:val="0"/>
          <w:sz w:val="28"/>
          <w:szCs w:val="28"/>
          <w:lang w:val="ru-RU"/>
        </w:rPr>
        <w:t>—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14:paraId="0077EF9A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Основные направления анализа воспитательного процесса (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>предложенные направления являются примерными, их можно уточнять, корректировать, исходя из особенностей уклада, воспитывающей среды, традиций воспитания, ресурсов школы, контингента обучающихся и др.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): </w:t>
      </w:r>
    </w:p>
    <w:p w14:paraId="142F9913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1. Результаты воспитания, социализации и саморазвития обучающихся. </w:t>
      </w:r>
    </w:p>
    <w:p w14:paraId="0110353D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65D72123" w14:textId="69B9D2B4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Анализ проводится классными руководителями вместе с заместителем директора по воспитательной работе (советник</w:t>
      </w:r>
      <w:r w:rsidR="00CD58E5">
        <w:rPr>
          <w:bCs/>
          <w:color w:val="000000"/>
          <w:w w:val="0"/>
          <w:sz w:val="28"/>
          <w:szCs w:val="28"/>
          <w:lang w:val="ru-RU"/>
        </w:rPr>
        <w:t>ом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директора по воспитательной работе при наличии) с последующим обсуждением результатов на методическом объединении классных руководителей или педагогическом совете. </w:t>
      </w:r>
      <w:r w:rsidR="00043673">
        <w:rPr>
          <w:bCs/>
          <w:color w:val="000000"/>
          <w:w w:val="0"/>
          <w:sz w:val="28"/>
          <w:szCs w:val="28"/>
          <w:lang w:val="ru-RU"/>
        </w:rPr>
        <w:t>Основным с</w:t>
      </w:r>
      <w:r w:rsidRPr="00A41A36">
        <w:rPr>
          <w:bCs/>
          <w:color w:val="000000"/>
          <w:w w:val="0"/>
          <w:sz w:val="28"/>
          <w:szCs w:val="28"/>
          <w:lang w:val="ru-RU"/>
        </w:rPr>
        <w:t>пособом получения информации о результатах воспитания, социализации и саморазвития обучающихся является педагогическое наблюдение. Внимание педагог</w:t>
      </w:r>
      <w:r w:rsidR="00CD58E5">
        <w:rPr>
          <w:bCs/>
          <w:color w:val="000000"/>
          <w:w w:val="0"/>
          <w:sz w:val="28"/>
          <w:szCs w:val="28"/>
          <w:lang w:val="ru-RU"/>
        </w:rPr>
        <w:t>ов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сосредотачивается на вопросах: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коллективу?</w:t>
      </w:r>
    </w:p>
    <w:p w14:paraId="091F3837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2. Состояние организуемой совместной деятельности обучающихся и взрослых.</w:t>
      </w:r>
    </w:p>
    <w:p w14:paraId="0DBC39F3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14:paraId="0907D9F3" w14:textId="44C07BBB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</w:t>
      </w:r>
      <w:r w:rsidR="00043673">
        <w:rPr>
          <w:bCs/>
          <w:color w:val="000000"/>
          <w:w w:val="0"/>
          <w:sz w:val="28"/>
          <w:szCs w:val="28"/>
          <w:lang w:val="ru-RU"/>
        </w:rPr>
        <w:t>о</w:t>
      </w:r>
      <w:r w:rsidRPr="00A41A36">
        <w:rPr>
          <w:bCs/>
          <w:color w:val="000000"/>
          <w:w w:val="0"/>
          <w:sz w:val="28"/>
          <w:szCs w:val="28"/>
          <w:lang w:val="ru-RU"/>
        </w:rPr>
        <w:t>чивается на вопросах, связанных с качеством (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 xml:space="preserve">выбираются вопросы, которые помогут проанализировать проделанную работу, описанную в соответствующих </w:t>
      </w:r>
      <w:r w:rsidR="001377A5" w:rsidRPr="00A41A36">
        <w:rPr>
          <w:bCs/>
          <w:i/>
          <w:color w:val="000000"/>
          <w:w w:val="0"/>
          <w:sz w:val="28"/>
          <w:szCs w:val="28"/>
          <w:lang w:val="ru-RU"/>
        </w:rPr>
        <w:t>видах и формах воспитательной деяте</w:t>
      </w:r>
      <w:r w:rsidR="001917E6" w:rsidRPr="00A41A36">
        <w:rPr>
          <w:bCs/>
          <w:i/>
          <w:color w:val="000000"/>
          <w:w w:val="0"/>
          <w:sz w:val="28"/>
          <w:szCs w:val="28"/>
          <w:lang w:val="ru-RU"/>
        </w:rPr>
        <w:t>ль</w:t>
      </w:r>
      <w:r w:rsidR="001377A5" w:rsidRPr="00A41A36">
        <w:rPr>
          <w:bCs/>
          <w:i/>
          <w:color w:val="000000"/>
          <w:w w:val="0"/>
          <w:sz w:val="28"/>
          <w:szCs w:val="28"/>
          <w:lang w:val="ru-RU"/>
        </w:rPr>
        <w:t>ности</w:t>
      </w:r>
      <w:r w:rsidRPr="00A41A36">
        <w:rPr>
          <w:bCs/>
          <w:color w:val="000000"/>
          <w:w w:val="0"/>
          <w:sz w:val="28"/>
          <w:szCs w:val="28"/>
          <w:lang w:val="ru-RU"/>
        </w:rPr>
        <w:t>):</w:t>
      </w:r>
    </w:p>
    <w:p w14:paraId="0D40FB60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проводимых общешкольных основных дел, мероприятий;</w:t>
      </w:r>
    </w:p>
    <w:p w14:paraId="10F838EA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классных руководителей и их классов;</w:t>
      </w:r>
    </w:p>
    <w:p w14:paraId="1DAC34D6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реализации воспитательного потенциала урочной деятельности;</w:t>
      </w:r>
    </w:p>
    <w:p w14:paraId="7273C8AF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организуемой внеурочной деятельности обучающихся;</w:t>
      </w:r>
    </w:p>
    <w:p w14:paraId="5EE6E4B2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внешкольных мероприятий; </w:t>
      </w:r>
    </w:p>
    <w:p w14:paraId="5AE07C12" w14:textId="15928495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создания и поддержки предметно-пространственной среды;</w:t>
      </w:r>
    </w:p>
    <w:p w14:paraId="71049E98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взаимодействия с родительским сообществом;</w:t>
      </w:r>
    </w:p>
    <w:p w14:paraId="5945282D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ученического самоуправления;</w:t>
      </w:r>
    </w:p>
    <w:p w14:paraId="4D232309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по профилактике и безопасности;</w:t>
      </w:r>
    </w:p>
    <w:p w14:paraId="5803DE32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реализации потенциала социального партнерства;</w:t>
      </w:r>
    </w:p>
    <w:p w14:paraId="276FFA69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по профориентации обучающихся;</w:t>
      </w:r>
    </w:p>
    <w:p w14:paraId="0DE6443F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действующих в школе детских общественных объединений;</w:t>
      </w:r>
    </w:p>
    <w:p w14:paraId="55D4DDE8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школьных медиа;</w:t>
      </w:r>
    </w:p>
    <w:p w14:paraId="6251EFE3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школьного музея (музеев);</w:t>
      </w:r>
    </w:p>
    <w:p w14:paraId="7C6CB2CD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добровольческой деятельности обучающихся;</w:t>
      </w:r>
    </w:p>
    <w:p w14:paraId="71144C6B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школьных спортивных клубов;</w:t>
      </w:r>
    </w:p>
    <w:p w14:paraId="32C49F15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школьного театра (театров).</w:t>
      </w:r>
    </w:p>
    <w:p w14:paraId="3C17A5FF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E11A6A4" w14:textId="4A2F10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highlight w:val="yellow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</w:p>
    <w:p w14:paraId="2CC0778C" w14:textId="1632BAF8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kern w:val="0"/>
          <w:sz w:val="28"/>
          <w:szCs w:val="28"/>
          <w:highlight w:val="yellow"/>
          <w:lang w:val="ru-RU" w:eastAsia="ru-RU"/>
        </w:rPr>
        <w:br w:type="page"/>
      </w:r>
    </w:p>
    <w:p w14:paraId="49359754" w14:textId="020558F6" w:rsidR="00DA6B05" w:rsidRPr="00A41A36" w:rsidRDefault="00DA6B05" w:rsidP="001044EB">
      <w:pPr>
        <w:widowControl/>
        <w:wordWrap/>
        <w:autoSpaceDE/>
        <w:autoSpaceDN/>
        <w:spacing w:line="360" w:lineRule="auto"/>
        <w:ind w:firstLine="709"/>
        <w:jc w:val="right"/>
        <w:rPr>
          <w:b/>
          <w:strike/>
          <w:color w:val="000000"/>
          <w:kern w:val="0"/>
          <w:sz w:val="28"/>
          <w:szCs w:val="28"/>
          <w:lang w:val="ru-RU" w:eastAsia="ru-RU"/>
        </w:rPr>
      </w:pPr>
      <w:r w:rsidRPr="00A41A36">
        <w:rPr>
          <w:b/>
          <w:color w:val="000000"/>
          <w:kern w:val="0"/>
          <w:sz w:val="28"/>
          <w:szCs w:val="28"/>
          <w:lang w:val="ru-RU" w:eastAsia="ru-RU"/>
        </w:rPr>
        <w:t>Приложение</w:t>
      </w:r>
    </w:p>
    <w:p w14:paraId="27FB5BD7" w14:textId="77777777" w:rsidR="00DA6B05" w:rsidRPr="00A41A36" w:rsidRDefault="00DA6B05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</w:p>
    <w:p w14:paraId="70FF1747" w14:textId="77777777" w:rsidR="00DA6B05" w:rsidRPr="00A41A36" w:rsidRDefault="00DA6B05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37" w:name="_Toc99639565"/>
      <w:r w:rsidRPr="00A41A36">
        <w:rPr>
          <w:b/>
          <w:bCs/>
          <w:color w:val="000000"/>
          <w:w w:val="0"/>
          <w:sz w:val="28"/>
          <w:szCs w:val="28"/>
          <w:lang w:val="ru-RU"/>
        </w:rPr>
        <w:t>Примерный календарный план воспитательной работы</w:t>
      </w:r>
      <w:bookmarkEnd w:id="37"/>
      <w:r w:rsidRPr="00A41A36">
        <w:rPr>
          <w:b/>
          <w:bCs/>
          <w:color w:val="000000"/>
          <w:w w:val="0"/>
          <w:sz w:val="28"/>
          <w:szCs w:val="28"/>
          <w:lang w:val="ru-RU"/>
        </w:rPr>
        <w:t xml:space="preserve"> </w:t>
      </w:r>
    </w:p>
    <w:p w14:paraId="268AB910" w14:textId="77777777" w:rsidR="00DA6B05" w:rsidRPr="00A41A36" w:rsidRDefault="00DA6B05" w:rsidP="00A41A36">
      <w:pPr>
        <w:tabs>
          <w:tab w:val="left" w:pos="851"/>
        </w:tabs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i/>
          <w:color w:val="000000"/>
          <w:w w:val="0"/>
          <w:sz w:val="28"/>
          <w:szCs w:val="28"/>
          <w:lang w:val="ru-RU"/>
        </w:rPr>
        <w:t>Календарный план воспитательной работы (далее – план) разрабатывается в свободной форме, с указанием: содержания дел, событий, мероприятий; участвующих классов или иных групп обучающихся; сроков, в том числе сроков подготовки; ответственных лиц. План обновляется ежегодно к началу очередного учебного года. При разработке плана учитываются: индивидуальные планы классных руководителей; рабочие программы учителей по изучаемым в школе учебным предметам, курсам, модулям; план, рабочие программы учебных курсов, занятий внеурочной деятельности; планы органов самоуправления в школе, ученического самоуправления, взаимодействия с социальными партнерами согласно договорам, соглашениям с ними; планы работы психологической службы или школьного психолога, социальных педагогов и другая документация, которая должна соответствовать содержанию плана.</w:t>
      </w:r>
    </w:p>
    <w:p w14:paraId="32EA660B" w14:textId="77777777" w:rsidR="00DA6B05" w:rsidRPr="00A41A36" w:rsidRDefault="00DA6B05" w:rsidP="00A41A36">
      <w:pPr>
        <w:tabs>
          <w:tab w:val="left" w:pos="851"/>
        </w:tabs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i/>
          <w:color w:val="000000"/>
          <w:w w:val="0"/>
          <w:sz w:val="28"/>
          <w:szCs w:val="28"/>
          <w:lang w:val="ru-RU"/>
        </w:rPr>
        <w:t xml:space="preserve">План может разрабатываться один для всей школы или отдельно по каждому уровню общего образования. </w:t>
      </w:r>
    </w:p>
    <w:p w14:paraId="33FFC651" w14:textId="008413C4" w:rsidR="00DA6B05" w:rsidRDefault="00DA6B05" w:rsidP="00A41A36">
      <w:pPr>
        <w:tabs>
          <w:tab w:val="left" w:pos="851"/>
        </w:tabs>
        <w:wordWrap/>
        <w:spacing w:line="360" w:lineRule="auto"/>
        <w:ind w:firstLine="709"/>
        <w:rPr>
          <w:i/>
          <w:color w:val="FF0000"/>
          <w:w w:val="0"/>
          <w:sz w:val="28"/>
          <w:szCs w:val="28"/>
          <w:lang w:val="ru-RU"/>
        </w:rPr>
      </w:pPr>
      <w:r w:rsidRPr="00A41A36">
        <w:rPr>
          <w:i/>
          <w:color w:val="000000"/>
          <w:w w:val="0"/>
          <w:sz w:val="28"/>
          <w:szCs w:val="28"/>
          <w:lang w:val="ru-RU"/>
        </w:rPr>
        <w:t>Приведена примерная структура плана. Возможно построение плана по основным направлениям воспитания, по календарным периодам — месяцам, четвертям, триместрам, или в иной форме. Планирование дел, событий, мероприятий по классному руководству может осуществляться по</w:t>
      </w:r>
      <w:r w:rsidRPr="00A41A36">
        <w:rPr>
          <w:i/>
          <w:color w:val="000000"/>
          <w:w w:val="0"/>
          <w:sz w:val="28"/>
          <w:szCs w:val="28"/>
          <w:highlight w:val="yellow"/>
          <w:lang w:val="ru-RU"/>
        </w:rPr>
        <w:t xml:space="preserve"> </w:t>
      </w:r>
      <w:r w:rsidRPr="00A41A36">
        <w:rPr>
          <w:i/>
          <w:color w:val="000000"/>
          <w:w w:val="0"/>
          <w:sz w:val="28"/>
          <w:szCs w:val="28"/>
          <w:lang w:val="ru-RU"/>
        </w:rPr>
        <w:t>индивидуальным планам классных руководителей, по учебной деятельности — по индивидуальным планам работы учителей-предметников с учётом их рабочих программ по учебным предметам, курсам, формам и видам воспитательной деятельности.</w:t>
      </w:r>
      <w:r w:rsidRPr="00A41A36">
        <w:rPr>
          <w:i/>
          <w:color w:val="FF0000"/>
          <w:w w:val="0"/>
          <w:sz w:val="28"/>
          <w:szCs w:val="28"/>
          <w:lang w:val="ru-RU"/>
        </w:rPr>
        <w:t xml:space="preserve"> </w:t>
      </w:r>
    </w:p>
    <w:p w14:paraId="65F6ECA4" w14:textId="15A884E3" w:rsidR="007855F9" w:rsidRDefault="007855F9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7CFEA771" w14:textId="506A95FB" w:rsidR="001044EB" w:rsidRDefault="001044EB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2408A8CF" w14:textId="7B40D2E1" w:rsidR="001044EB" w:rsidRDefault="001044EB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00E6FF19" w14:textId="77777777" w:rsidR="001044EB" w:rsidRPr="00A41A36" w:rsidRDefault="001044EB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269"/>
        <w:gridCol w:w="1184"/>
        <w:gridCol w:w="1037"/>
        <w:gridCol w:w="2191"/>
      </w:tblGrid>
      <w:tr w:rsidR="00DA6B05" w:rsidRPr="00D64A60" w14:paraId="38B1A0DB" w14:textId="77777777" w:rsidTr="00F72A1F">
        <w:tc>
          <w:tcPr>
            <w:tcW w:w="9747" w:type="dxa"/>
            <w:gridSpan w:val="5"/>
          </w:tcPr>
          <w:p w14:paraId="7667E352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КАЛЕНДАРНЫЙ ПЛАН ВОСПИТАТЕЛЬНОЙ РАБОТЫ ОРГАНИЗАЦИИ</w:t>
            </w:r>
          </w:p>
          <w:p w14:paraId="0A88AF16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на 2022-2023 учебный год</w:t>
            </w:r>
          </w:p>
        </w:tc>
      </w:tr>
      <w:tr w:rsidR="00DA6B05" w:rsidRPr="00A41A36" w14:paraId="0416D37F" w14:textId="77777777" w:rsidTr="00F72A1F">
        <w:tc>
          <w:tcPr>
            <w:tcW w:w="567" w:type="dxa"/>
          </w:tcPr>
          <w:p w14:paraId="1174BE7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№</w:t>
            </w:r>
          </w:p>
        </w:tc>
        <w:tc>
          <w:tcPr>
            <w:tcW w:w="5061" w:type="dxa"/>
          </w:tcPr>
          <w:p w14:paraId="46BA901A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События</w:t>
            </w:r>
          </w:p>
        </w:tc>
        <w:tc>
          <w:tcPr>
            <w:tcW w:w="1109" w:type="dxa"/>
          </w:tcPr>
          <w:p w14:paraId="7E36FEDF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973" w:type="dxa"/>
          </w:tcPr>
          <w:p w14:paraId="1EDCB184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037" w:type="dxa"/>
          </w:tcPr>
          <w:p w14:paraId="1392DC37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DA6B05" w:rsidRPr="00A41A36" w14:paraId="146C4BEC" w14:textId="77777777" w:rsidTr="00F72A1F">
        <w:trPr>
          <w:trHeight w:val="85"/>
        </w:trPr>
        <w:tc>
          <w:tcPr>
            <w:tcW w:w="567" w:type="dxa"/>
          </w:tcPr>
          <w:p w14:paraId="7ABC545F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25FDCB48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1. Основные школьные дела</w:t>
            </w:r>
          </w:p>
        </w:tc>
      </w:tr>
      <w:tr w:rsidR="00DA6B05" w:rsidRPr="00A41A36" w14:paraId="485E9372" w14:textId="77777777" w:rsidTr="00F72A1F">
        <w:tc>
          <w:tcPr>
            <w:tcW w:w="567" w:type="dxa"/>
          </w:tcPr>
          <w:p w14:paraId="19A94A25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0E8E23C5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7DFEE42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36829C3B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4BB05FF8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2B35E822" w14:textId="77777777" w:rsidTr="00F72A1F">
        <w:tc>
          <w:tcPr>
            <w:tcW w:w="567" w:type="dxa"/>
          </w:tcPr>
          <w:p w14:paraId="6F4B5AE5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38EB0545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2. Классное руководство</w:t>
            </w:r>
          </w:p>
        </w:tc>
      </w:tr>
      <w:tr w:rsidR="00DA6B05" w:rsidRPr="00A41A36" w14:paraId="3F4B82C5" w14:textId="77777777" w:rsidTr="00F72A1F">
        <w:tc>
          <w:tcPr>
            <w:tcW w:w="567" w:type="dxa"/>
          </w:tcPr>
          <w:p w14:paraId="4E171F7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681E09A4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6364BF6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2B0ECE2C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720830F8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4282A94F" w14:textId="77777777" w:rsidTr="00F72A1F">
        <w:tc>
          <w:tcPr>
            <w:tcW w:w="567" w:type="dxa"/>
          </w:tcPr>
          <w:p w14:paraId="4EE48FF7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3173CCC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3. Школьный урок</w:t>
            </w:r>
          </w:p>
        </w:tc>
      </w:tr>
      <w:tr w:rsidR="00DA6B05" w:rsidRPr="00A41A36" w14:paraId="5CADE44D" w14:textId="77777777" w:rsidTr="00F72A1F">
        <w:tc>
          <w:tcPr>
            <w:tcW w:w="567" w:type="dxa"/>
          </w:tcPr>
          <w:p w14:paraId="29A60116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6084641C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52016C13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1B9BEFF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4850BEA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646B768D" w14:textId="77777777" w:rsidTr="00F72A1F">
        <w:tc>
          <w:tcPr>
            <w:tcW w:w="567" w:type="dxa"/>
          </w:tcPr>
          <w:p w14:paraId="161C588F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5061" w:type="dxa"/>
          </w:tcPr>
          <w:p w14:paraId="587E1FB8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4. Внеурочная деятельность</w:t>
            </w:r>
          </w:p>
        </w:tc>
        <w:tc>
          <w:tcPr>
            <w:tcW w:w="1109" w:type="dxa"/>
          </w:tcPr>
          <w:p w14:paraId="7993B167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3209BB46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3A6233D6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061F10FD" w14:textId="77777777" w:rsidTr="00F72A1F">
        <w:tc>
          <w:tcPr>
            <w:tcW w:w="567" w:type="dxa"/>
          </w:tcPr>
          <w:p w14:paraId="09AFE8F3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5061" w:type="dxa"/>
          </w:tcPr>
          <w:p w14:paraId="3C88711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59667B4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4B9363E6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706C4EFC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54D2E88F" w14:textId="77777777" w:rsidTr="00F72A1F">
        <w:tc>
          <w:tcPr>
            <w:tcW w:w="567" w:type="dxa"/>
          </w:tcPr>
          <w:p w14:paraId="70DB5BB3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2A59DF29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5. Внешкольные мероприятия</w:t>
            </w:r>
          </w:p>
        </w:tc>
      </w:tr>
      <w:tr w:rsidR="00DA6B05" w:rsidRPr="00A41A36" w14:paraId="1146BFB6" w14:textId="77777777" w:rsidTr="00F72A1F">
        <w:tc>
          <w:tcPr>
            <w:tcW w:w="567" w:type="dxa"/>
          </w:tcPr>
          <w:p w14:paraId="3A30866C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72A1BA38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4171E025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48B0B133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3D8ACF7D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0DC56DBD" w14:textId="77777777" w:rsidTr="00F72A1F">
        <w:tc>
          <w:tcPr>
            <w:tcW w:w="567" w:type="dxa"/>
          </w:tcPr>
          <w:p w14:paraId="62355FAA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34A3DF97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6. Предметно-пространственная среда</w:t>
            </w:r>
          </w:p>
        </w:tc>
      </w:tr>
      <w:tr w:rsidR="00DA6B05" w:rsidRPr="00A41A36" w14:paraId="25B9779F" w14:textId="77777777" w:rsidTr="00F72A1F">
        <w:tc>
          <w:tcPr>
            <w:tcW w:w="567" w:type="dxa"/>
          </w:tcPr>
          <w:p w14:paraId="6A0FA2E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74E88CEB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187304E4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0F8F598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09693F99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6AD9863B" w14:textId="77777777" w:rsidTr="00F72A1F">
        <w:tc>
          <w:tcPr>
            <w:tcW w:w="567" w:type="dxa"/>
          </w:tcPr>
          <w:p w14:paraId="572EDA97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3B84A5CD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7. Работа с родителями</w:t>
            </w:r>
          </w:p>
        </w:tc>
      </w:tr>
      <w:tr w:rsidR="00DA6B05" w:rsidRPr="00A41A36" w14:paraId="151BF874" w14:textId="77777777" w:rsidTr="00F72A1F">
        <w:tc>
          <w:tcPr>
            <w:tcW w:w="567" w:type="dxa"/>
          </w:tcPr>
          <w:p w14:paraId="35FF80B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25F8D88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569663F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6284EC4A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2069C7A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3246C647" w14:textId="77777777" w:rsidTr="00F72A1F">
        <w:tc>
          <w:tcPr>
            <w:tcW w:w="567" w:type="dxa"/>
          </w:tcPr>
          <w:p w14:paraId="6D173DE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2FAD9C02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 xml:space="preserve">8. Самоуправление </w:t>
            </w:r>
          </w:p>
        </w:tc>
      </w:tr>
      <w:tr w:rsidR="00DA6B05" w:rsidRPr="00A41A36" w14:paraId="37DD4F13" w14:textId="77777777" w:rsidTr="00F72A1F">
        <w:tc>
          <w:tcPr>
            <w:tcW w:w="567" w:type="dxa"/>
          </w:tcPr>
          <w:p w14:paraId="60316B8E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62F817A7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62B03F2D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1E74959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799A8495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7F2BA965" w14:textId="77777777" w:rsidTr="00F72A1F">
        <w:tc>
          <w:tcPr>
            <w:tcW w:w="567" w:type="dxa"/>
          </w:tcPr>
          <w:p w14:paraId="402F6AFD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762832A4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9. Профилактика и безопасность</w:t>
            </w:r>
          </w:p>
        </w:tc>
      </w:tr>
      <w:tr w:rsidR="00DA6B05" w:rsidRPr="00A41A36" w14:paraId="232E010B" w14:textId="77777777" w:rsidTr="00F72A1F">
        <w:tc>
          <w:tcPr>
            <w:tcW w:w="567" w:type="dxa"/>
          </w:tcPr>
          <w:p w14:paraId="490E9694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4FB39497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3758431E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50139CB4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1B6F982F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0EA410BF" w14:textId="77777777" w:rsidTr="00F72A1F">
        <w:tc>
          <w:tcPr>
            <w:tcW w:w="567" w:type="dxa"/>
          </w:tcPr>
          <w:p w14:paraId="36EABECA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66A62346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 xml:space="preserve">10. Социальное партнерство </w:t>
            </w:r>
          </w:p>
        </w:tc>
      </w:tr>
      <w:tr w:rsidR="00DA6B05" w:rsidRPr="00A41A36" w14:paraId="28F64215" w14:textId="77777777" w:rsidTr="00F72A1F">
        <w:tc>
          <w:tcPr>
            <w:tcW w:w="567" w:type="dxa"/>
          </w:tcPr>
          <w:p w14:paraId="47231A78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28BB587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363CC1A4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53DD7B35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72CC76CB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664B73D6" w14:textId="77777777" w:rsidTr="00F72A1F">
        <w:tc>
          <w:tcPr>
            <w:tcW w:w="567" w:type="dxa"/>
          </w:tcPr>
          <w:p w14:paraId="0A51EEAF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043E54E4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 xml:space="preserve">11. Профориентация </w:t>
            </w:r>
          </w:p>
        </w:tc>
      </w:tr>
      <w:tr w:rsidR="00DA6B05" w:rsidRPr="00A41A36" w14:paraId="16223FF9" w14:textId="77777777" w:rsidTr="00F72A1F">
        <w:tc>
          <w:tcPr>
            <w:tcW w:w="567" w:type="dxa"/>
          </w:tcPr>
          <w:p w14:paraId="77A7BDBE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79271C87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6C7E66A5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4834AEAB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281DB129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</w:tbl>
    <w:p w14:paraId="3AFCF146" w14:textId="6D45A843" w:rsidR="00100C85" w:rsidRDefault="00100C85" w:rsidP="00A41A36">
      <w:pPr>
        <w:wordWrap/>
        <w:spacing w:line="360" w:lineRule="auto"/>
        <w:rPr>
          <w:sz w:val="28"/>
          <w:szCs w:val="28"/>
          <w:lang w:val="ru-RU"/>
        </w:rPr>
      </w:pPr>
    </w:p>
    <w:p w14:paraId="2454F4B9" w14:textId="77777777" w:rsidR="00100C85" w:rsidRDefault="00100C85">
      <w:pPr>
        <w:widowControl/>
        <w:wordWrap/>
        <w:autoSpaceDE/>
        <w:autoSpaceDN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14C0DEA7" w14:textId="16338622" w:rsidR="00DA6B05" w:rsidRPr="00A41A36" w:rsidRDefault="00DA6B05" w:rsidP="00A41A36">
      <w:pPr>
        <w:tabs>
          <w:tab w:val="left" w:pos="851"/>
        </w:tabs>
        <w:wordWrap/>
        <w:spacing w:line="360" w:lineRule="auto"/>
        <w:ind w:firstLine="709"/>
        <w:rPr>
          <w:bCs/>
          <w:i/>
          <w:color w:val="000000"/>
          <w:w w:val="0"/>
          <w:sz w:val="28"/>
          <w:szCs w:val="28"/>
          <w:lang w:val="ru-RU"/>
        </w:rPr>
      </w:pPr>
      <w:r w:rsidRPr="00A41A36">
        <w:rPr>
          <w:b/>
          <w:color w:val="000000"/>
          <w:w w:val="0"/>
          <w:sz w:val="28"/>
          <w:szCs w:val="28"/>
          <w:lang w:val="ru-RU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</w:t>
      </w:r>
      <w:r w:rsidR="000F63F3" w:rsidRPr="00A41A36">
        <w:rPr>
          <w:bCs/>
          <w:i/>
          <w:color w:val="000000"/>
          <w:w w:val="0"/>
          <w:sz w:val="28"/>
          <w:szCs w:val="28"/>
          <w:lang w:val="ru-RU"/>
        </w:rPr>
        <w:t xml:space="preserve">исполнительных 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 xml:space="preserve">органов власти в сфере образования.  </w:t>
      </w:r>
    </w:p>
    <w:p w14:paraId="462A6670" w14:textId="77777777" w:rsidR="00DA6B05" w:rsidRPr="00A41A36" w:rsidRDefault="00DA6B05" w:rsidP="00A41A36">
      <w:pPr>
        <w:tabs>
          <w:tab w:val="left" w:pos="851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Сентябрь: </w:t>
      </w:r>
    </w:p>
    <w:p w14:paraId="63A8B23F" w14:textId="77777777" w:rsidR="00DA6B05" w:rsidRPr="00A41A36" w:rsidRDefault="00DA6B05" w:rsidP="00925B77">
      <w:pPr>
        <w:numPr>
          <w:ilvl w:val="0"/>
          <w:numId w:val="28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1 сентября: День знаний; </w:t>
      </w:r>
    </w:p>
    <w:p w14:paraId="59CB19BD" w14:textId="77777777" w:rsidR="00DA6B05" w:rsidRPr="00A41A36" w:rsidRDefault="00DA6B05" w:rsidP="00925B77">
      <w:pPr>
        <w:numPr>
          <w:ilvl w:val="0"/>
          <w:numId w:val="28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3 сентября: День окончания Второй мировой войны, День солидарности в борьбе с терроризмом.</w:t>
      </w:r>
    </w:p>
    <w:p w14:paraId="5FA7555B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Октябрь: </w:t>
      </w:r>
    </w:p>
    <w:p w14:paraId="31825AE7" w14:textId="77777777"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1 октября: День пожилых людей;</w:t>
      </w:r>
    </w:p>
    <w:p w14:paraId="70E61766" w14:textId="77777777"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5 октября: </w:t>
      </w:r>
      <w:r w:rsidRPr="00A41A36">
        <w:rPr>
          <w:bCs/>
          <w:sz w:val="28"/>
          <w:szCs w:val="28"/>
          <w:lang w:val="ru-RU"/>
        </w:rPr>
        <w:t xml:space="preserve">День Учителя; </w:t>
      </w:r>
    </w:p>
    <w:p w14:paraId="461C88D5" w14:textId="77777777"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4 октября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защиты животных; </w:t>
      </w:r>
    </w:p>
    <w:p w14:paraId="4FBA390E" w14:textId="77777777"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Третье воскресенье октября: День отца;</w:t>
      </w:r>
      <w:r w:rsidRPr="00A41A36">
        <w:rPr>
          <w:bCs/>
          <w:sz w:val="28"/>
          <w:szCs w:val="28"/>
          <w:lang w:val="ru-RU"/>
        </w:rPr>
        <w:t xml:space="preserve"> </w:t>
      </w:r>
    </w:p>
    <w:p w14:paraId="362BBA95" w14:textId="3F92E330"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 xml:space="preserve">30 </w:t>
      </w:r>
      <w:r w:rsidR="00F4009B" w:rsidRPr="00A41A36">
        <w:rPr>
          <w:bCs/>
          <w:sz w:val="28"/>
          <w:szCs w:val="28"/>
          <w:lang w:val="ru-RU"/>
        </w:rPr>
        <w:t>октября: День</w:t>
      </w:r>
      <w:r w:rsidRPr="00A41A36">
        <w:rPr>
          <w:bCs/>
          <w:sz w:val="28"/>
          <w:szCs w:val="28"/>
          <w:lang w:val="ru-RU"/>
        </w:rPr>
        <w:t xml:space="preserve"> памяти жертв политических репрессий.</w:t>
      </w:r>
    </w:p>
    <w:p w14:paraId="46A1C091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Ноябрь:</w:t>
      </w:r>
      <w:r w:rsidRPr="00A41A36">
        <w:rPr>
          <w:bCs/>
          <w:sz w:val="28"/>
          <w:szCs w:val="28"/>
          <w:lang w:val="ru-RU"/>
        </w:rPr>
        <w:t xml:space="preserve"> </w:t>
      </w:r>
    </w:p>
    <w:p w14:paraId="46655DBB" w14:textId="77777777" w:rsidR="00DA6B05" w:rsidRPr="00A41A36" w:rsidRDefault="00DA6B05" w:rsidP="00925B77">
      <w:pPr>
        <w:numPr>
          <w:ilvl w:val="0"/>
          <w:numId w:val="26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4 ноября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народного единства.</w:t>
      </w:r>
    </w:p>
    <w:p w14:paraId="39C9ADB8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Декабрь:</w:t>
      </w:r>
      <w:r w:rsidRPr="00A41A36">
        <w:rPr>
          <w:bCs/>
          <w:sz w:val="28"/>
          <w:szCs w:val="28"/>
          <w:lang w:val="ru-RU"/>
        </w:rPr>
        <w:t xml:space="preserve"> </w:t>
      </w:r>
    </w:p>
    <w:p w14:paraId="091A3D12" w14:textId="77777777"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3 декабря: Международный день инвалидов;</w:t>
      </w:r>
    </w:p>
    <w:p w14:paraId="4EA58B1E" w14:textId="77777777"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5 декабря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Битва за Москву, Международный день добровольцев; </w:t>
      </w:r>
    </w:p>
    <w:p w14:paraId="3FD6E4DA" w14:textId="77777777"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6 декабря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Александра Невского; </w:t>
      </w:r>
    </w:p>
    <w:p w14:paraId="321648B3" w14:textId="77777777"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9 декабря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Героев Отечества; </w:t>
      </w:r>
    </w:p>
    <w:p w14:paraId="1BEFDC23" w14:textId="77777777"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10 декабря: День прав человека; </w:t>
      </w:r>
    </w:p>
    <w:p w14:paraId="5BDCEDC6" w14:textId="77777777"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12 декабря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Конституции Российской Федерации; </w:t>
      </w:r>
    </w:p>
    <w:p w14:paraId="459AB493" w14:textId="77777777"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27 декабря: День спасателя.</w:t>
      </w:r>
    </w:p>
    <w:p w14:paraId="5B0E379A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bCs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Январь:</w:t>
      </w:r>
      <w:r w:rsidRPr="00A41A36">
        <w:rPr>
          <w:bCs/>
          <w:sz w:val="28"/>
          <w:szCs w:val="28"/>
          <w:lang w:val="ru-RU"/>
        </w:rPr>
        <w:t xml:space="preserve"> </w:t>
      </w:r>
    </w:p>
    <w:p w14:paraId="4B7804BB" w14:textId="77777777" w:rsidR="00DA6B05" w:rsidRPr="00A41A36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 xml:space="preserve">1 января: Новый год; </w:t>
      </w:r>
    </w:p>
    <w:p w14:paraId="565A6874" w14:textId="77777777" w:rsidR="00DA6B05" w:rsidRPr="00A41A36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7 января: Рождество Христово;</w:t>
      </w:r>
    </w:p>
    <w:p w14:paraId="656600E8" w14:textId="77777777" w:rsidR="00DA6B05" w:rsidRPr="00A41A36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25 января: «Татьянин день» (праздник студентов);</w:t>
      </w:r>
    </w:p>
    <w:p w14:paraId="153DAB29" w14:textId="77777777" w:rsidR="00DA6B05" w:rsidRPr="00A41A36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27 января: День снятия блокады Ленинграда.</w:t>
      </w:r>
    </w:p>
    <w:p w14:paraId="79DC066D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Февраль:</w:t>
      </w:r>
      <w:r w:rsidRPr="00A41A36">
        <w:rPr>
          <w:bCs/>
          <w:sz w:val="28"/>
          <w:szCs w:val="28"/>
          <w:lang w:val="ru-RU"/>
        </w:rPr>
        <w:t xml:space="preserve"> </w:t>
      </w:r>
    </w:p>
    <w:p w14:paraId="08EF8F31" w14:textId="77777777" w:rsidR="00DA6B05" w:rsidRPr="00A41A36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 xml:space="preserve">2 февраля: День воинской славы России; </w:t>
      </w:r>
    </w:p>
    <w:p w14:paraId="69550D8F" w14:textId="77777777" w:rsidR="00DA6B05" w:rsidRPr="00A41A36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8 февраля: День русской науки;</w:t>
      </w:r>
    </w:p>
    <w:p w14:paraId="7EF62114" w14:textId="77777777" w:rsidR="00DA6B05" w:rsidRPr="00A41A36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iCs/>
          <w:w w:val="0"/>
          <w:sz w:val="28"/>
          <w:szCs w:val="28"/>
          <w:lang w:val="ru-RU"/>
        </w:rPr>
        <w:t>21 февраля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iCs/>
          <w:w w:val="0"/>
          <w:sz w:val="28"/>
          <w:szCs w:val="28"/>
          <w:lang w:val="ru-RU"/>
        </w:rPr>
        <w:t xml:space="preserve"> Международный день родного языка; </w:t>
      </w:r>
    </w:p>
    <w:p w14:paraId="435FFF51" w14:textId="77777777" w:rsidR="00DA6B05" w:rsidRPr="00A41A36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23 февраля: День защитников Отечества.</w:t>
      </w:r>
    </w:p>
    <w:p w14:paraId="54D2946D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Март:</w:t>
      </w:r>
      <w:r w:rsidRPr="00A41A36">
        <w:rPr>
          <w:bCs/>
          <w:sz w:val="28"/>
          <w:szCs w:val="28"/>
          <w:lang w:val="ru-RU"/>
        </w:rPr>
        <w:t xml:space="preserve"> </w:t>
      </w:r>
    </w:p>
    <w:p w14:paraId="2D94F6CF" w14:textId="77777777" w:rsidR="00DA6B05" w:rsidRPr="00A41A36" w:rsidRDefault="00DA6B05" w:rsidP="00925B77">
      <w:pPr>
        <w:numPr>
          <w:ilvl w:val="0"/>
          <w:numId w:val="22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 xml:space="preserve">8 марта: Международный женский день; </w:t>
      </w:r>
    </w:p>
    <w:p w14:paraId="46CD3B8A" w14:textId="77777777" w:rsidR="00DA6B05" w:rsidRPr="00A41A36" w:rsidRDefault="00DA6B05" w:rsidP="00925B77">
      <w:pPr>
        <w:numPr>
          <w:ilvl w:val="0"/>
          <w:numId w:val="22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18 марта: День воссоединения Крыма с Россией.</w:t>
      </w:r>
    </w:p>
    <w:p w14:paraId="4A71FCE4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Апрель:</w:t>
      </w:r>
      <w:r w:rsidRPr="00A41A36">
        <w:rPr>
          <w:bCs/>
          <w:sz w:val="28"/>
          <w:szCs w:val="28"/>
          <w:lang w:val="ru-RU"/>
        </w:rPr>
        <w:t xml:space="preserve"> </w:t>
      </w:r>
    </w:p>
    <w:p w14:paraId="11FF95EA" w14:textId="77777777" w:rsidR="00DA6B05" w:rsidRPr="00A41A36" w:rsidRDefault="00DA6B05" w:rsidP="00925B77">
      <w:pPr>
        <w:numPr>
          <w:ilvl w:val="0"/>
          <w:numId w:val="21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12 апреля: День космонавтики.</w:t>
      </w:r>
    </w:p>
    <w:p w14:paraId="1526F8BE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Май: </w:t>
      </w:r>
    </w:p>
    <w:p w14:paraId="1321567C" w14:textId="77777777" w:rsidR="00DA6B05" w:rsidRPr="00A41A36" w:rsidRDefault="00DA6B05" w:rsidP="00925B77">
      <w:pPr>
        <w:numPr>
          <w:ilvl w:val="0"/>
          <w:numId w:val="20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1 мая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весны и труда; </w:t>
      </w:r>
    </w:p>
    <w:p w14:paraId="00FF9523" w14:textId="77777777" w:rsidR="00DA6B05" w:rsidRPr="00A41A36" w:rsidRDefault="00DA6B05" w:rsidP="00925B77">
      <w:pPr>
        <w:numPr>
          <w:ilvl w:val="0"/>
          <w:numId w:val="20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9 мая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Победы; </w:t>
      </w:r>
    </w:p>
    <w:p w14:paraId="68091B22" w14:textId="77777777" w:rsidR="00DA6B05" w:rsidRPr="00A41A36" w:rsidRDefault="00DA6B05" w:rsidP="00925B77">
      <w:pPr>
        <w:numPr>
          <w:ilvl w:val="0"/>
          <w:numId w:val="20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24 мая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славянской письменности и культуры.</w:t>
      </w:r>
    </w:p>
    <w:p w14:paraId="4062C2C4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Июнь: </w:t>
      </w:r>
    </w:p>
    <w:p w14:paraId="27D6AF39" w14:textId="77777777"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1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Международный день защиты детей; </w:t>
      </w:r>
    </w:p>
    <w:p w14:paraId="720CE543" w14:textId="77777777"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5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эколога; </w:t>
      </w:r>
    </w:p>
    <w:p w14:paraId="73C42715" w14:textId="77777777"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6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Пушкинский день России; </w:t>
      </w:r>
    </w:p>
    <w:p w14:paraId="471C58A0" w14:textId="77777777"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12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России; </w:t>
      </w:r>
    </w:p>
    <w:p w14:paraId="2580BFAD" w14:textId="77777777"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22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памяти и скорби; </w:t>
      </w:r>
    </w:p>
    <w:p w14:paraId="5746299C" w14:textId="77777777"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27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молодежи.</w:t>
      </w:r>
    </w:p>
    <w:p w14:paraId="39B736BD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Июль: </w:t>
      </w:r>
    </w:p>
    <w:p w14:paraId="44BBCE2C" w14:textId="77777777" w:rsidR="00DA6B05" w:rsidRPr="00A41A36" w:rsidRDefault="00DA6B05" w:rsidP="00925B77">
      <w:pPr>
        <w:numPr>
          <w:ilvl w:val="0"/>
          <w:numId w:val="18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8 июля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семьи, любви и верности.</w:t>
      </w:r>
    </w:p>
    <w:p w14:paraId="6A811296" w14:textId="77777777" w:rsidR="00577292" w:rsidRDefault="00577292" w:rsidP="00925B77">
      <w:pPr>
        <w:tabs>
          <w:tab w:val="left" w:pos="993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</w:p>
    <w:p w14:paraId="73E13BD5" w14:textId="044F1FBC" w:rsidR="00DA6B05" w:rsidRPr="00A41A36" w:rsidRDefault="00DA6B05" w:rsidP="00577292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Август: </w:t>
      </w:r>
    </w:p>
    <w:p w14:paraId="22C15005" w14:textId="77777777" w:rsidR="00DA6B05" w:rsidRPr="00A41A36" w:rsidRDefault="00DA6B05" w:rsidP="00925B77">
      <w:pPr>
        <w:numPr>
          <w:ilvl w:val="0"/>
          <w:numId w:val="19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22 августа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Государственного флага Российской Федерации; </w:t>
      </w:r>
    </w:p>
    <w:p w14:paraId="35802B47" w14:textId="353FF704" w:rsidR="00B15A17" w:rsidRPr="00A41A36" w:rsidRDefault="00DA6B05" w:rsidP="00925B77">
      <w:pPr>
        <w:keepNext/>
        <w:keepLines/>
        <w:numPr>
          <w:ilvl w:val="0"/>
          <w:numId w:val="19"/>
        </w:numPr>
        <w:tabs>
          <w:tab w:val="left" w:pos="993"/>
        </w:tabs>
        <w:wordWrap/>
        <w:autoSpaceDE/>
        <w:autoSpaceDN/>
        <w:spacing w:line="360" w:lineRule="auto"/>
        <w:ind w:left="0"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23 августа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воинской славы России.  </w:t>
      </w:r>
    </w:p>
    <w:sectPr w:rsidR="00B15A17" w:rsidRPr="00A41A36" w:rsidSect="00CB4D8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92C79" w14:textId="77777777" w:rsidR="00D90011" w:rsidRDefault="00D90011" w:rsidP="00E56EEA">
      <w:r>
        <w:separator/>
      </w:r>
    </w:p>
  </w:endnote>
  <w:endnote w:type="continuationSeparator" w:id="0">
    <w:p w14:paraId="2593FDE2" w14:textId="77777777" w:rsidR="00D90011" w:rsidRDefault="00D90011" w:rsidP="00E5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74419" w14:textId="77777777" w:rsidR="00D90011" w:rsidRDefault="00D90011" w:rsidP="00E56EEA">
      <w:r>
        <w:separator/>
      </w:r>
    </w:p>
  </w:footnote>
  <w:footnote w:type="continuationSeparator" w:id="0">
    <w:p w14:paraId="65FC1538" w14:textId="77777777" w:rsidR="00D90011" w:rsidRDefault="00D90011" w:rsidP="00E56EEA">
      <w:r>
        <w:continuationSeparator/>
      </w:r>
    </w:p>
  </w:footnote>
  <w:footnote w:id="1">
    <w:p w14:paraId="10B00BA5" w14:textId="77777777" w:rsidR="00F75DA5" w:rsidRDefault="00F75DA5" w:rsidP="00E64A70">
      <w:pPr>
        <w:pStyle w:val="a5"/>
        <w:jc w:val="both"/>
      </w:pPr>
      <w:r w:rsidRPr="00B973C8">
        <w:rPr>
          <w:rStyle w:val="a7"/>
          <w:szCs w:val="24"/>
        </w:rPr>
        <w:footnoteRef/>
      </w:r>
      <w:r w:rsidRPr="00B973C8">
        <w:rPr>
          <w:szCs w:val="24"/>
        </w:rPr>
        <w:t xml:space="preserve"> Курсив</w:t>
      </w:r>
      <w:r>
        <w:rPr>
          <w:szCs w:val="24"/>
        </w:rPr>
        <w:t xml:space="preserve"> </w:t>
      </w:r>
      <w:r w:rsidRPr="00B973C8">
        <w:rPr>
          <w:szCs w:val="24"/>
        </w:rPr>
        <w:t xml:space="preserve">здесь и </w:t>
      </w:r>
      <w:r w:rsidRPr="00C51A5B">
        <w:rPr>
          <w:szCs w:val="24"/>
        </w:rPr>
        <w:t xml:space="preserve">далее </w:t>
      </w:r>
      <w:r w:rsidRPr="00C51A5B">
        <w:rPr>
          <w:szCs w:val="24"/>
          <w:lang w:eastAsia="x-none"/>
        </w:rPr>
        <w:t xml:space="preserve">— </w:t>
      </w:r>
      <w:r w:rsidRPr="00C51A5B">
        <w:rPr>
          <w:szCs w:val="24"/>
        </w:rPr>
        <w:t>пояснения</w:t>
      </w:r>
      <w:r w:rsidRPr="00B973C8">
        <w:rPr>
          <w:szCs w:val="24"/>
        </w:rPr>
        <w:t xml:space="preserve"> для разработчиков рабочей программы воспитания в школе.</w:t>
      </w:r>
    </w:p>
  </w:footnote>
  <w:footnote w:id="2">
    <w:p w14:paraId="3E5CD880" w14:textId="103BA58E" w:rsidR="00F75DA5" w:rsidRPr="00EF5751" w:rsidRDefault="00F75DA5" w:rsidP="00A63D7F">
      <w:pPr>
        <w:pStyle w:val="a5"/>
        <w:jc w:val="both"/>
      </w:pPr>
      <w:r w:rsidRPr="00EF5751">
        <w:rPr>
          <w:rStyle w:val="a7"/>
        </w:rPr>
        <w:footnoteRef/>
      </w:r>
      <w:r w:rsidRPr="00EF5751">
        <w:t xml:space="preserve"> </w:t>
      </w:r>
      <w:r w:rsidRPr="00A66919">
        <w:t>Федеральный закон от 29</w:t>
      </w:r>
      <w:r w:rsidR="00EF5751" w:rsidRPr="00A66919">
        <w:t>.12.</w:t>
      </w:r>
      <w:r w:rsidRPr="00A66919">
        <w:t>2012</w:t>
      </w:r>
      <w:r w:rsidRPr="00EF5751">
        <w:t xml:space="preserve"> № 273-ФЗ «Об образовании в Российской Федерации, (ст. 2, п. 2)</w:t>
      </w:r>
      <w:r w:rsidR="00EF5751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1" w15:restartNumberingAfterBreak="0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18E1A3B"/>
    <w:multiLevelType w:val="multilevel"/>
    <w:tmpl w:val="FB1E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FB34DD3"/>
    <w:multiLevelType w:val="hybridMultilevel"/>
    <w:tmpl w:val="AF247954"/>
    <w:lvl w:ilvl="0" w:tplc="139836A0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 w15:restartNumberingAfterBreak="0">
    <w:nsid w:val="21C36B6B"/>
    <w:multiLevelType w:val="multilevel"/>
    <w:tmpl w:val="FFFFFFFF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FE1075"/>
    <w:multiLevelType w:val="hybridMultilevel"/>
    <w:tmpl w:val="FFFFFFFF"/>
    <w:lvl w:ilvl="0" w:tplc="203C1A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9605B0A"/>
    <w:multiLevelType w:val="multilevel"/>
    <w:tmpl w:val="9C68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37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2CD6BBA"/>
    <w:multiLevelType w:val="hybridMultilevel"/>
    <w:tmpl w:val="FFFFFFFF"/>
    <w:lvl w:ilvl="0" w:tplc="26FAC070">
      <w:start w:val="1"/>
      <w:numFmt w:val="decimal"/>
      <w:lvlText w:val="%1)"/>
      <w:lvlJc w:val="left"/>
      <w:pPr>
        <w:ind w:left="1081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3A3063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5" w15:restartNumberingAfterBreak="0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541152FF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41395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DD01DFA"/>
    <w:multiLevelType w:val="hybridMultilevel"/>
    <w:tmpl w:val="FFFFFFFF"/>
    <w:lvl w:ilvl="0" w:tplc="0674F7A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9173C07"/>
    <w:multiLevelType w:val="hybridMultilevel"/>
    <w:tmpl w:val="FFFFFFFF"/>
    <w:lvl w:ilvl="0" w:tplc="9FD682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107FA5"/>
    <w:multiLevelType w:val="hybridMultilevel"/>
    <w:tmpl w:val="60168A3E"/>
    <w:lvl w:ilvl="0" w:tplc="C576D65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2" w15:restartNumberingAfterBreak="0">
    <w:nsid w:val="7E2E10C6"/>
    <w:multiLevelType w:val="hybridMultilevel"/>
    <w:tmpl w:val="7284D414"/>
    <w:lvl w:ilvl="0" w:tplc="139836A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34"/>
  </w:num>
  <w:num w:numId="5">
    <w:abstractNumId w:val="40"/>
  </w:num>
  <w:num w:numId="6">
    <w:abstractNumId w:val="28"/>
  </w:num>
  <w:num w:numId="7">
    <w:abstractNumId w:val="18"/>
  </w:num>
  <w:num w:numId="8">
    <w:abstractNumId w:val="1"/>
  </w:num>
  <w:num w:numId="9">
    <w:abstractNumId w:val="31"/>
  </w:num>
  <w:num w:numId="10">
    <w:abstractNumId w:val="15"/>
  </w:num>
  <w:num w:numId="11">
    <w:abstractNumId w:val="17"/>
  </w:num>
  <w:num w:numId="12">
    <w:abstractNumId w:val="0"/>
  </w:num>
  <w:num w:numId="13">
    <w:abstractNumId w:val="33"/>
  </w:num>
  <w:num w:numId="14">
    <w:abstractNumId w:val="29"/>
  </w:num>
  <w:num w:numId="15">
    <w:abstractNumId w:val="13"/>
  </w:num>
  <w:num w:numId="16">
    <w:abstractNumId w:val="11"/>
  </w:num>
  <w:num w:numId="17">
    <w:abstractNumId w:val="4"/>
  </w:num>
  <w:num w:numId="18">
    <w:abstractNumId w:val="35"/>
  </w:num>
  <w:num w:numId="19">
    <w:abstractNumId w:val="38"/>
  </w:num>
  <w:num w:numId="20">
    <w:abstractNumId w:val="2"/>
  </w:num>
  <w:num w:numId="21">
    <w:abstractNumId w:val="21"/>
  </w:num>
  <w:num w:numId="22">
    <w:abstractNumId w:val="37"/>
  </w:num>
  <w:num w:numId="23">
    <w:abstractNumId w:val="26"/>
  </w:num>
  <w:num w:numId="24">
    <w:abstractNumId w:val="6"/>
  </w:num>
  <w:num w:numId="25">
    <w:abstractNumId w:val="8"/>
  </w:num>
  <w:num w:numId="26">
    <w:abstractNumId w:val="27"/>
  </w:num>
  <w:num w:numId="27">
    <w:abstractNumId w:val="30"/>
  </w:num>
  <w:num w:numId="28">
    <w:abstractNumId w:val="7"/>
  </w:num>
  <w:num w:numId="29">
    <w:abstractNumId w:val="19"/>
  </w:num>
  <w:num w:numId="30">
    <w:abstractNumId w:val="32"/>
  </w:num>
  <w:num w:numId="31">
    <w:abstractNumId w:val="25"/>
  </w:num>
  <w:num w:numId="32">
    <w:abstractNumId w:val="14"/>
  </w:num>
  <w:num w:numId="33">
    <w:abstractNumId w:val="23"/>
  </w:num>
  <w:num w:numId="34">
    <w:abstractNumId w:val="39"/>
  </w:num>
  <w:num w:numId="35">
    <w:abstractNumId w:val="36"/>
  </w:num>
  <w:num w:numId="36">
    <w:abstractNumId w:val="10"/>
  </w:num>
  <w:num w:numId="37">
    <w:abstractNumId w:val="24"/>
  </w:num>
  <w:num w:numId="38">
    <w:abstractNumId w:val="41"/>
  </w:num>
  <w:num w:numId="39">
    <w:abstractNumId w:val="42"/>
  </w:num>
  <w:num w:numId="40">
    <w:abstractNumId w:val="9"/>
  </w:num>
  <w:num w:numId="41">
    <w:abstractNumId w:val="3"/>
  </w:num>
  <w:num w:numId="42">
    <w:abstractNumId w:val="16"/>
  </w:num>
  <w:num w:numId="43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EA"/>
    <w:rsid w:val="00005CD9"/>
    <w:rsid w:val="000203BF"/>
    <w:rsid w:val="00025392"/>
    <w:rsid w:val="00043673"/>
    <w:rsid w:val="00047FE6"/>
    <w:rsid w:val="00053050"/>
    <w:rsid w:val="00054D3E"/>
    <w:rsid w:val="00054FC8"/>
    <w:rsid w:val="0005503E"/>
    <w:rsid w:val="000A16FF"/>
    <w:rsid w:val="000A479A"/>
    <w:rsid w:val="000B1563"/>
    <w:rsid w:val="000B287F"/>
    <w:rsid w:val="000C76E2"/>
    <w:rsid w:val="000D12FC"/>
    <w:rsid w:val="000E11D3"/>
    <w:rsid w:val="000E1783"/>
    <w:rsid w:val="000F1EA0"/>
    <w:rsid w:val="000F63F3"/>
    <w:rsid w:val="00100C85"/>
    <w:rsid w:val="00101801"/>
    <w:rsid w:val="00103AC1"/>
    <w:rsid w:val="001044EB"/>
    <w:rsid w:val="0012220C"/>
    <w:rsid w:val="001242AE"/>
    <w:rsid w:val="00126E72"/>
    <w:rsid w:val="0012737F"/>
    <w:rsid w:val="001377A5"/>
    <w:rsid w:val="001406A3"/>
    <w:rsid w:val="00144D6F"/>
    <w:rsid w:val="0014722C"/>
    <w:rsid w:val="0015272E"/>
    <w:rsid w:val="00173C3F"/>
    <w:rsid w:val="0017558D"/>
    <w:rsid w:val="001816CF"/>
    <w:rsid w:val="001917E6"/>
    <w:rsid w:val="001C0827"/>
    <w:rsid w:val="001E1514"/>
    <w:rsid w:val="002178FA"/>
    <w:rsid w:val="0023363F"/>
    <w:rsid w:val="00234A46"/>
    <w:rsid w:val="00251427"/>
    <w:rsid w:val="0026425E"/>
    <w:rsid w:val="002719B0"/>
    <w:rsid w:val="00273AF7"/>
    <w:rsid w:val="00277B0E"/>
    <w:rsid w:val="002A3D18"/>
    <w:rsid w:val="002B0B74"/>
    <w:rsid w:val="002B7710"/>
    <w:rsid w:val="002D09CD"/>
    <w:rsid w:val="002D2F63"/>
    <w:rsid w:val="002D6B5A"/>
    <w:rsid w:val="002E63DC"/>
    <w:rsid w:val="003052ED"/>
    <w:rsid w:val="0031582A"/>
    <w:rsid w:val="00335931"/>
    <w:rsid w:val="00341EC4"/>
    <w:rsid w:val="00342F84"/>
    <w:rsid w:val="00351339"/>
    <w:rsid w:val="00351EC0"/>
    <w:rsid w:val="003526F2"/>
    <w:rsid w:val="003712D0"/>
    <w:rsid w:val="003726BC"/>
    <w:rsid w:val="0038245E"/>
    <w:rsid w:val="00392407"/>
    <w:rsid w:val="00396934"/>
    <w:rsid w:val="003A05D1"/>
    <w:rsid w:val="003D5F39"/>
    <w:rsid w:val="003E2254"/>
    <w:rsid w:val="003E7461"/>
    <w:rsid w:val="003F03B7"/>
    <w:rsid w:val="003F096E"/>
    <w:rsid w:val="00425115"/>
    <w:rsid w:val="00425B37"/>
    <w:rsid w:val="00430D44"/>
    <w:rsid w:val="004339BE"/>
    <w:rsid w:val="004343BE"/>
    <w:rsid w:val="0044657F"/>
    <w:rsid w:val="00454712"/>
    <w:rsid w:val="0047126B"/>
    <w:rsid w:val="00481702"/>
    <w:rsid w:val="00482079"/>
    <w:rsid w:val="00485140"/>
    <w:rsid w:val="004863E4"/>
    <w:rsid w:val="00493D59"/>
    <w:rsid w:val="00494ADF"/>
    <w:rsid w:val="004A735D"/>
    <w:rsid w:val="004B29C1"/>
    <w:rsid w:val="004B46B6"/>
    <w:rsid w:val="004C14FF"/>
    <w:rsid w:val="004C4DED"/>
    <w:rsid w:val="004C7ABA"/>
    <w:rsid w:val="004D02DC"/>
    <w:rsid w:val="004D205F"/>
    <w:rsid w:val="004D72A3"/>
    <w:rsid w:val="004F07FB"/>
    <w:rsid w:val="004F534C"/>
    <w:rsid w:val="00501650"/>
    <w:rsid w:val="00501BFC"/>
    <w:rsid w:val="0051654B"/>
    <w:rsid w:val="00520D04"/>
    <w:rsid w:val="005242EA"/>
    <w:rsid w:val="005311BC"/>
    <w:rsid w:val="00533B14"/>
    <w:rsid w:val="00546565"/>
    <w:rsid w:val="005570FE"/>
    <w:rsid w:val="005642BB"/>
    <w:rsid w:val="00577292"/>
    <w:rsid w:val="005812CD"/>
    <w:rsid w:val="005817D7"/>
    <w:rsid w:val="0058259C"/>
    <w:rsid w:val="005850E8"/>
    <w:rsid w:val="0059001C"/>
    <w:rsid w:val="005934B3"/>
    <w:rsid w:val="00595F9E"/>
    <w:rsid w:val="005A2E0C"/>
    <w:rsid w:val="005B0E37"/>
    <w:rsid w:val="005C2F80"/>
    <w:rsid w:val="005C4BA3"/>
    <w:rsid w:val="005D0134"/>
    <w:rsid w:val="005F6611"/>
    <w:rsid w:val="005F6BFE"/>
    <w:rsid w:val="00601084"/>
    <w:rsid w:val="006067B1"/>
    <w:rsid w:val="006173F6"/>
    <w:rsid w:val="006242FA"/>
    <w:rsid w:val="00676BD7"/>
    <w:rsid w:val="00681001"/>
    <w:rsid w:val="00684F98"/>
    <w:rsid w:val="0069132C"/>
    <w:rsid w:val="006A2A29"/>
    <w:rsid w:val="006B37BA"/>
    <w:rsid w:val="006C42E9"/>
    <w:rsid w:val="006D3D85"/>
    <w:rsid w:val="006D3F14"/>
    <w:rsid w:val="006E27F7"/>
    <w:rsid w:val="0070063F"/>
    <w:rsid w:val="00706549"/>
    <w:rsid w:val="007271F0"/>
    <w:rsid w:val="007305A0"/>
    <w:rsid w:val="00736EAE"/>
    <w:rsid w:val="00737102"/>
    <w:rsid w:val="007400D6"/>
    <w:rsid w:val="00741859"/>
    <w:rsid w:val="00741B01"/>
    <w:rsid w:val="0076205B"/>
    <w:rsid w:val="00783FA5"/>
    <w:rsid w:val="007855F9"/>
    <w:rsid w:val="007A2D20"/>
    <w:rsid w:val="007A4CCC"/>
    <w:rsid w:val="007A62EF"/>
    <w:rsid w:val="007C0A98"/>
    <w:rsid w:val="007C1B47"/>
    <w:rsid w:val="007C3159"/>
    <w:rsid w:val="007C79C6"/>
    <w:rsid w:val="007D2111"/>
    <w:rsid w:val="007E194F"/>
    <w:rsid w:val="007E2374"/>
    <w:rsid w:val="0080201F"/>
    <w:rsid w:val="008156C8"/>
    <w:rsid w:val="0081637B"/>
    <w:rsid w:val="008354E2"/>
    <w:rsid w:val="00840E06"/>
    <w:rsid w:val="00843303"/>
    <w:rsid w:val="00845E95"/>
    <w:rsid w:val="00852C2A"/>
    <w:rsid w:val="008547C7"/>
    <w:rsid w:val="008632E7"/>
    <w:rsid w:val="008727F6"/>
    <w:rsid w:val="0088328A"/>
    <w:rsid w:val="008A7500"/>
    <w:rsid w:val="008C6EAC"/>
    <w:rsid w:val="008D1DD1"/>
    <w:rsid w:val="008E0D3C"/>
    <w:rsid w:val="00913680"/>
    <w:rsid w:val="00920126"/>
    <w:rsid w:val="00925B77"/>
    <w:rsid w:val="00931C48"/>
    <w:rsid w:val="009607B3"/>
    <w:rsid w:val="009664B5"/>
    <w:rsid w:val="009664F9"/>
    <w:rsid w:val="00966BC6"/>
    <w:rsid w:val="00976A3C"/>
    <w:rsid w:val="0098055B"/>
    <w:rsid w:val="009811EF"/>
    <w:rsid w:val="009868C5"/>
    <w:rsid w:val="00986B6A"/>
    <w:rsid w:val="00994583"/>
    <w:rsid w:val="009C2535"/>
    <w:rsid w:val="009C46B7"/>
    <w:rsid w:val="009E794D"/>
    <w:rsid w:val="00A06C0C"/>
    <w:rsid w:val="00A156AB"/>
    <w:rsid w:val="00A16E44"/>
    <w:rsid w:val="00A36869"/>
    <w:rsid w:val="00A41A36"/>
    <w:rsid w:val="00A42D46"/>
    <w:rsid w:val="00A43ABB"/>
    <w:rsid w:val="00A63D7F"/>
    <w:rsid w:val="00A664FA"/>
    <w:rsid w:val="00A66919"/>
    <w:rsid w:val="00A71001"/>
    <w:rsid w:val="00A8119B"/>
    <w:rsid w:val="00A90680"/>
    <w:rsid w:val="00A927AB"/>
    <w:rsid w:val="00AA6202"/>
    <w:rsid w:val="00AC198C"/>
    <w:rsid w:val="00AD79E1"/>
    <w:rsid w:val="00AE0BB2"/>
    <w:rsid w:val="00AF0E93"/>
    <w:rsid w:val="00AF6A45"/>
    <w:rsid w:val="00AF6FB5"/>
    <w:rsid w:val="00B15A17"/>
    <w:rsid w:val="00B16A06"/>
    <w:rsid w:val="00B242BA"/>
    <w:rsid w:val="00B26B62"/>
    <w:rsid w:val="00B311AE"/>
    <w:rsid w:val="00B356D1"/>
    <w:rsid w:val="00B5395D"/>
    <w:rsid w:val="00B54C00"/>
    <w:rsid w:val="00B63E06"/>
    <w:rsid w:val="00B7225F"/>
    <w:rsid w:val="00B72CCE"/>
    <w:rsid w:val="00B823FA"/>
    <w:rsid w:val="00B9227D"/>
    <w:rsid w:val="00B941AE"/>
    <w:rsid w:val="00BA5E42"/>
    <w:rsid w:val="00BE2884"/>
    <w:rsid w:val="00C01245"/>
    <w:rsid w:val="00C05A76"/>
    <w:rsid w:val="00C07501"/>
    <w:rsid w:val="00C17004"/>
    <w:rsid w:val="00C21FE9"/>
    <w:rsid w:val="00C30B69"/>
    <w:rsid w:val="00C3106F"/>
    <w:rsid w:val="00C33217"/>
    <w:rsid w:val="00C3323E"/>
    <w:rsid w:val="00C345CB"/>
    <w:rsid w:val="00C42679"/>
    <w:rsid w:val="00C45F3B"/>
    <w:rsid w:val="00C51F21"/>
    <w:rsid w:val="00C57A6D"/>
    <w:rsid w:val="00C65244"/>
    <w:rsid w:val="00C67852"/>
    <w:rsid w:val="00C72246"/>
    <w:rsid w:val="00C83152"/>
    <w:rsid w:val="00CA0792"/>
    <w:rsid w:val="00CA464A"/>
    <w:rsid w:val="00CB4D83"/>
    <w:rsid w:val="00CC206B"/>
    <w:rsid w:val="00CD2C27"/>
    <w:rsid w:val="00CD58E5"/>
    <w:rsid w:val="00CE115B"/>
    <w:rsid w:val="00CE7803"/>
    <w:rsid w:val="00D23EA1"/>
    <w:rsid w:val="00D274FC"/>
    <w:rsid w:val="00D323B3"/>
    <w:rsid w:val="00D3471B"/>
    <w:rsid w:val="00D565C0"/>
    <w:rsid w:val="00D61495"/>
    <w:rsid w:val="00D64A60"/>
    <w:rsid w:val="00D702D9"/>
    <w:rsid w:val="00D8124A"/>
    <w:rsid w:val="00D90011"/>
    <w:rsid w:val="00DA2328"/>
    <w:rsid w:val="00DA2B8C"/>
    <w:rsid w:val="00DA6B05"/>
    <w:rsid w:val="00DB2196"/>
    <w:rsid w:val="00DB3AFA"/>
    <w:rsid w:val="00DC1260"/>
    <w:rsid w:val="00DC21B7"/>
    <w:rsid w:val="00DE2E00"/>
    <w:rsid w:val="00DF4D00"/>
    <w:rsid w:val="00E00B27"/>
    <w:rsid w:val="00E076E1"/>
    <w:rsid w:val="00E21543"/>
    <w:rsid w:val="00E34760"/>
    <w:rsid w:val="00E415BA"/>
    <w:rsid w:val="00E45F0A"/>
    <w:rsid w:val="00E53DEB"/>
    <w:rsid w:val="00E56EEA"/>
    <w:rsid w:val="00E61A63"/>
    <w:rsid w:val="00E64A70"/>
    <w:rsid w:val="00E65D13"/>
    <w:rsid w:val="00E95BA5"/>
    <w:rsid w:val="00EC21EE"/>
    <w:rsid w:val="00EC7063"/>
    <w:rsid w:val="00ED5D53"/>
    <w:rsid w:val="00EF5751"/>
    <w:rsid w:val="00F11239"/>
    <w:rsid w:val="00F13226"/>
    <w:rsid w:val="00F37390"/>
    <w:rsid w:val="00F4009B"/>
    <w:rsid w:val="00F4394E"/>
    <w:rsid w:val="00F479C6"/>
    <w:rsid w:val="00F51146"/>
    <w:rsid w:val="00F72A1F"/>
    <w:rsid w:val="00F75DA5"/>
    <w:rsid w:val="00F83F5E"/>
    <w:rsid w:val="00F844C0"/>
    <w:rsid w:val="00FB2D7E"/>
    <w:rsid w:val="00FB363B"/>
    <w:rsid w:val="00FB3741"/>
    <w:rsid w:val="00FD0770"/>
    <w:rsid w:val="00FE0568"/>
    <w:rsid w:val="00FF0177"/>
    <w:rsid w:val="00FF37A4"/>
    <w:rsid w:val="00FF62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55E6"/>
  <w15:chartTrackingRefBased/>
  <w15:docId w15:val="{B9860E58-68E6-0F45-A3F6-87AEBAE1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EEA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6EE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34"/>
    <w:qFormat/>
    <w:rsid w:val="00E56EEA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56EEA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uiPriority w:val="99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6EE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E56EE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af4">
    <w:basedOn w:val="a"/>
    <w:next w:val="af5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34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Верхний колонтитул Знак"/>
    <w:basedOn w:val="a0"/>
    <w:link w:val="af6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a">
    <w:name w:val="Table Grid"/>
    <w:basedOn w:val="a1"/>
    <w:uiPriority w:val="5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b">
    <w:name w:val="Strong"/>
    <w:uiPriority w:val="22"/>
    <w:qFormat/>
    <w:rsid w:val="00E56EEA"/>
    <w:rPr>
      <w:rFonts w:cs="Times New Roman"/>
      <w:b/>
    </w:rPr>
  </w:style>
  <w:style w:type="paragraph" w:styleId="afc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d">
    <w:name w:val="Гипертекстовая ссылка"/>
    <w:uiPriority w:val="99"/>
    <w:rsid w:val="00E56EEA"/>
    <w:rPr>
      <w:color w:val="106BBE"/>
    </w:rPr>
  </w:style>
  <w:style w:type="character" w:customStyle="1" w:styleId="afe">
    <w:name w:val="Цветовое выделение"/>
    <w:uiPriority w:val="99"/>
    <w:rsid w:val="00E56EEA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">
    <w:name w:val="Символ сноски"/>
    <w:rsid w:val="00E56EEA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E56EEA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1">
    <w:name w:val="Hyperlink"/>
    <w:uiPriority w:val="99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2">
    <w:name w:val="Основной текст_"/>
    <w:link w:val="14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2"/>
    <w:rsid w:val="00E56EEA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E56EEA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E56EEA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E56EEA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5">
    <w:name w:val="Normal (Web)"/>
    <w:basedOn w:val="a"/>
    <w:uiPriority w:val="99"/>
    <w:unhideWhenUsed/>
    <w:rsid w:val="00E56EEA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a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ED5D53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  <w:jc w:val="left"/>
    </w:pPr>
    <w:rPr>
      <w:rFonts w:asciiTheme="minorHAnsi" w:hAnsiTheme="minorHAnsi"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D6261-619F-4ECA-872D-576B212B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12830</Words>
  <Characters>73133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Windows</cp:lastModifiedBy>
  <cp:revision>2</cp:revision>
  <cp:lastPrinted>2022-03-31T14:06:00Z</cp:lastPrinted>
  <dcterms:created xsi:type="dcterms:W3CDTF">2022-08-04T10:19:00Z</dcterms:created>
  <dcterms:modified xsi:type="dcterms:W3CDTF">2022-08-04T10:19:00Z</dcterms:modified>
</cp:coreProperties>
</file>